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235" w:type="pct"/>
        <w:jc w:val="center"/>
        <w:shd w:val="clear" w:color="auto" w:fill="FAFAFA"/>
        <w:tblCellMar>
          <w:left w:w="0" w:type="dxa"/>
          <w:right w:w="0" w:type="dxa"/>
        </w:tblCellMar>
        <w:tblLook w:val="04A0" w:firstRow="1" w:lastRow="0" w:firstColumn="1" w:lastColumn="0" w:noHBand="0" w:noVBand="1"/>
      </w:tblPr>
      <w:tblGrid>
        <w:gridCol w:w="9498"/>
      </w:tblGrid>
      <w:tr w:rsidR="00646D05" w14:paraId="551C8874" w14:textId="77777777" w:rsidTr="00646D05">
        <w:trPr>
          <w:trHeight w:val="3970"/>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646D05" w14:paraId="1FA463F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646D05" w14:paraId="28E49DD0"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646D05" w14:paraId="7F16889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7F33AF8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5B15DFCD" w14:textId="77777777">
                                      <w:tc>
                                        <w:tcPr>
                                          <w:tcW w:w="0" w:type="auto"/>
                                          <w:tcMar>
                                            <w:top w:w="0" w:type="dxa"/>
                                            <w:left w:w="270" w:type="dxa"/>
                                            <w:bottom w:w="135" w:type="dxa"/>
                                            <w:right w:w="270" w:type="dxa"/>
                                          </w:tcMar>
                                          <w:hideMark/>
                                        </w:tcPr>
                                        <w:p w14:paraId="3EA500A0" w14:textId="1EDD5BA3" w:rsidR="00646D05" w:rsidRDefault="00646D05">
                                          <w:pPr>
                                            <w:spacing w:line="300" w:lineRule="auto"/>
                                            <w:rPr>
                                              <w:rFonts w:ascii="Trebuchet MS" w:eastAsia="Times New Roman" w:hAnsi="Trebuchet MS" w:cs="Helvetica"/>
                                              <w:color w:val="222222"/>
                                              <w:sz w:val="24"/>
                                              <w:szCs w:val="24"/>
                                            </w:rPr>
                                          </w:pPr>
                                        </w:p>
                                      </w:tc>
                                    </w:tr>
                                  </w:tbl>
                                  <w:p w14:paraId="7137A7F7" w14:textId="77777777" w:rsidR="00646D05" w:rsidRDefault="00646D05">
                                    <w:pPr>
                                      <w:rPr>
                                        <w:rFonts w:ascii="Times New Roman" w:eastAsia="Times New Roman" w:hAnsi="Times New Roman" w:cs="Times New Roman"/>
                                        <w:sz w:val="20"/>
                                        <w:szCs w:val="20"/>
                                      </w:rPr>
                                    </w:pPr>
                                  </w:p>
                                </w:tc>
                              </w:tr>
                            </w:tbl>
                            <w:p w14:paraId="7CE1D788" w14:textId="77777777" w:rsidR="00646D05" w:rsidRDefault="00646D05">
                              <w:pPr>
                                <w:rPr>
                                  <w:rFonts w:ascii="Times New Roman" w:eastAsia="Times New Roman" w:hAnsi="Times New Roman" w:cs="Times New Roman"/>
                                  <w:sz w:val="20"/>
                                  <w:szCs w:val="20"/>
                                </w:rPr>
                              </w:pPr>
                            </w:p>
                          </w:tc>
                        </w:tr>
                      </w:tbl>
                      <w:p w14:paraId="1E8329BB" w14:textId="77777777" w:rsidR="00646D05" w:rsidRDefault="00646D05">
                        <w:pPr>
                          <w:rPr>
                            <w:rFonts w:ascii="Times New Roman" w:eastAsia="Times New Roman" w:hAnsi="Times New Roman" w:cs="Times New Roman"/>
                            <w:sz w:val="20"/>
                            <w:szCs w:val="20"/>
                          </w:rPr>
                        </w:pPr>
                      </w:p>
                    </w:tc>
                  </w:tr>
                  <w:tr w:rsidR="00646D05" w14:paraId="0AC2CF4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646D05" w14:paraId="234F267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646D05" w14:paraId="056C2332" w14:textId="77777777">
                                <w:tc>
                                  <w:tcPr>
                                    <w:tcW w:w="0" w:type="auto"/>
                                    <w:tcMar>
                                      <w:top w:w="0" w:type="dxa"/>
                                      <w:left w:w="135" w:type="dxa"/>
                                      <w:bottom w:w="0" w:type="dxa"/>
                                      <w:right w:w="135" w:type="dxa"/>
                                    </w:tcMar>
                                    <w:hideMark/>
                                  </w:tcPr>
                                  <w:p w14:paraId="6586F4D9" w14:textId="62BE5BE3" w:rsidR="00646D05" w:rsidRDefault="00646D05">
                                    <w:pPr>
                                      <w:jc w:val="center"/>
                                      <w:rPr>
                                        <w:rFonts w:eastAsia="Times New Roman"/>
                                      </w:rPr>
                                    </w:pPr>
                                    <w:r>
                                      <w:rPr>
                                        <w:rFonts w:eastAsia="Times New Roman"/>
                                        <w:noProof/>
                                      </w:rPr>
                                      <w:drawing>
                                        <wp:inline distT="0" distB="0" distL="0" distR="0" wp14:anchorId="6FDA2F41" wp14:editId="77E336E8">
                                          <wp:extent cx="5372100" cy="22193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2219325"/>
                                                  </a:xfrm>
                                                  <a:prstGeom prst="rect">
                                                    <a:avLst/>
                                                  </a:prstGeom>
                                                  <a:noFill/>
                                                  <a:ln>
                                                    <a:noFill/>
                                                  </a:ln>
                                                </pic:spPr>
                                              </pic:pic>
                                            </a:graphicData>
                                          </a:graphic>
                                        </wp:inline>
                                      </w:drawing>
                                    </w:r>
                                  </w:p>
                                </w:tc>
                              </w:tr>
                            </w:tbl>
                            <w:p w14:paraId="208EDA08" w14:textId="77777777" w:rsidR="00646D05" w:rsidRDefault="00646D05">
                              <w:pPr>
                                <w:rPr>
                                  <w:rFonts w:ascii="Times New Roman" w:eastAsia="Times New Roman" w:hAnsi="Times New Roman" w:cs="Times New Roman"/>
                                  <w:sz w:val="20"/>
                                  <w:szCs w:val="20"/>
                                </w:rPr>
                              </w:pPr>
                            </w:p>
                          </w:tc>
                        </w:tr>
                      </w:tbl>
                      <w:p w14:paraId="2E83A0F6" w14:textId="77777777" w:rsidR="00646D05" w:rsidRDefault="00646D05">
                        <w:pPr>
                          <w:rPr>
                            <w:rFonts w:ascii="Times New Roman" w:eastAsia="Times New Roman" w:hAnsi="Times New Roman" w:cs="Times New Roman"/>
                            <w:sz w:val="20"/>
                            <w:szCs w:val="20"/>
                          </w:rPr>
                        </w:pPr>
                      </w:p>
                    </w:tc>
                  </w:tr>
                  <w:tr w:rsidR="00646D05" w14:paraId="634FC51E"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646D05" w14:paraId="65F86D4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18BCD2E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4332A238" w14:textId="77777777">
                                      <w:tc>
                                        <w:tcPr>
                                          <w:tcW w:w="0" w:type="auto"/>
                                          <w:tcMar>
                                            <w:top w:w="0" w:type="dxa"/>
                                            <w:left w:w="270" w:type="dxa"/>
                                            <w:bottom w:w="135" w:type="dxa"/>
                                            <w:right w:w="270" w:type="dxa"/>
                                          </w:tcMar>
                                          <w:hideMark/>
                                        </w:tcPr>
                                        <w:p w14:paraId="6E962BA2" w14:textId="77777777" w:rsidR="00646D05" w:rsidRDefault="00646D05">
                                          <w:pPr>
                                            <w:pStyle w:val="Kop1"/>
                                            <w:rPr>
                                              <w:rFonts w:eastAsia="Times New Roman" w:cs="Helvetica"/>
                                            </w:rPr>
                                          </w:pPr>
                                          <w:r>
                                            <w:rPr>
                                              <w:rStyle w:val="Nadruk"/>
                                              <w:rFonts w:eastAsia="Times New Roman" w:cs="Helvetica"/>
                                            </w:rPr>
                                            <w:t>Nieuwsbrief</w:t>
                                          </w:r>
                                          <w:r>
                                            <w:rPr>
                                              <w:rFonts w:eastAsia="Times New Roman" w:cs="Helvetica"/>
                                            </w:rPr>
                                            <w:br/>
                                          </w:r>
                                          <w:r>
                                            <w:rPr>
                                              <w:rFonts w:eastAsia="Times New Roman" w:cs="Helvetica"/>
                                              <w:sz w:val="24"/>
                                              <w:szCs w:val="24"/>
                                            </w:rPr>
                                            <w:t>2024/3</w:t>
                                          </w:r>
                                          <w:r>
                                            <w:rPr>
                                              <w:rFonts w:eastAsia="Times New Roman" w:cs="Helvetica"/>
                                            </w:rPr>
                                            <w:br/>
                                          </w:r>
                                          <w:r>
                                            <w:rPr>
                                              <w:rStyle w:val="Nadruk"/>
                                              <w:rFonts w:eastAsia="Times New Roman" w:cs="Helvetica"/>
                                              <w:sz w:val="24"/>
                                              <w:szCs w:val="24"/>
                                            </w:rPr>
                                            <w:t>5 april 2024</w:t>
                                          </w:r>
                                          <w:r>
                                            <w:rPr>
                                              <w:rFonts w:eastAsia="Times New Roman" w:cs="Helvetica"/>
                                            </w:rPr>
                                            <w:br/>
                                          </w:r>
                                          <w:r>
                                            <w:rPr>
                                              <w:rFonts w:eastAsia="Times New Roman" w:cs="Helvetica"/>
                                            </w:rPr>
                                            <w:br/>
                                          </w:r>
                                          <w:r>
                                            <w:rPr>
                                              <w:rStyle w:val="Nadruk"/>
                                              <w:rFonts w:eastAsia="Times New Roman" w:cs="Helvetica"/>
                                              <w:sz w:val="30"/>
                                              <w:szCs w:val="30"/>
                                            </w:rPr>
                                            <w:t>Beste parochiaan</w:t>
                                          </w:r>
                                          <w:r>
                                            <w:rPr>
                                              <w:rFonts w:eastAsia="Times New Roman" w:cs="Helvetica"/>
                                            </w:rPr>
                                            <w:t>,</w:t>
                                          </w:r>
                                        </w:p>
                                        <w:p w14:paraId="1214CE14" w14:textId="77777777" w:rsidR="00646D05" w:rsidRDefault="00646D05">
                                          <w:pPr>
                                            <w:spacing w:before="150" w:after="150" w:line="300" w:lineRule="auto"/>
                                            <w:rPr>
                                              <w:rFonts w:ascii="Trebuchet MS" w:hAnsi="Trebuchet MS" w:cs="Helvetica"/>
                                              <w:color w:val="222222"/>
                                              <w:sz w:val="24"/>
                                              <w:szCs w:val="24"/>
                                            </w:rPr>
                                          </w:pPr>
                                          <w:r>
                                            <w:rPr>
                                              <w:rFonts w:ascii="Trebuchet MS" w:hAnsi="Trebuchet MS" w:cs="Helvetica"/>
                                              <w:color w:val="222222"/>
                                              <w:sz w:val="24"/>
                                              <w:szCs w:val="24"/>
                                            </w:rPr>
                                            <w:t xml:space="preserve">Fijn dat u onze nieuwsbrief wilt ontvangen! Voor actuele informatie kunt u altijd terecht op de website van onze parochie: </w:t>
                                          </w:r>
                                          <w:hyperlink r:id="rId5" w:tgtFrame="_blank" w:history="1">
                                            <w:r>
                                              <w:rPr>
                                                <w:rStyle w:val="Hyperlink"/>
                                                <w:rFonts w:ascii="Trebuchet MS" w:hAnsi="Trebuchet MS" w:cs="Helvetica"/>
                                                <w:color w:val="007C89"/>
                                                <w:sz w:val="24"/>
                                                <w:szCs w:val="24"/>
                                              </w:rPr>
                                              <w:t>https://www.eparochie.nl</w:t>
                                            </w:r>
                                          </w:hyperlink>
                                          <w:r>
                                            <w:rPr>
                                              <w:rFonts w:ascii="Trebuchet MS" w:hAnsi="Trebuchet MS" w:cs="Helvetica"/>
                                              <w:color w:val="222222"/>
                                              <w:sz w:val="24"/>
                                              <w:szCs w:val="24"/>
                                            </w:rPr>
                                            <w:t>.</w:t>
                                          </w:r>
                                          <w:r>
                                            <w:rPr>
                                              <w:rFonts w:ascii="Trebuchet MS" w:hAnsi="Trebuchet MS" w:cs="Helvetica"/>
                                              <w:color w:val="222222"/>
                                              <w:sz w:val="24"/>
                                              <w:szCs w:val="24"/>
                                            </w:rPr>
                                            <w:br/>
                                            <w:t>We sturen u deze nieuwsbrief omdat uw mailadres bij ons bekend is. Stelt u geen prijs op toezending, meldt u zich dan alstublieft af: </w:t>
                                          </w:r>
                                          <w:hyperlink r:id="rId6" w:tgtFrame="_blank" w:history="1">
                                            <w:r>
                                              <w:rPr>
                                                <w:rStyle w:val="Hyperlink"/>
                                                <w:rFonts w:ascii="Trebuchet MS" w:hAnsi="Trebuchet MS" w:cs="Helvetica"/>
                                                <w:color w:val="007C89"/>
                                                <w:sz w:val="24"/>
                                                <w:szCs w:val="24"/>
                                              </w:rPr>
                                              <w:t>bureau@eparochie.nl</w:t>
                                            </w:r>
                                          </w:hyperlink>
                                          <w:r>
                                            <w:rPr>
                                              <w:rFonts w:ascii="Trebuchet MS" w:hAnsi="Trebuchet MS" w:cs="Helvetica"/>
                                              <w:color w:val="222222"/>
                                              <w:sz w:val="24"/>
                                              <w:szCs w:val="24"/>
                                            </w:rPr>
                                            <w:t>  We vinden het fijn dat u deze nieuwsbrief aan belangstellenden doorstuurt!</w:t>
                                          </w:r>
                                        </w:p>
                                      </w:tc>
                                    </w:tr>
                                  </w:tbl>
                                  <w:p w14:paraId="088606BA" w14:textId="77777777" w:rsidR="00646D05" w:rsidRDefault="00646D05">
                                    <w:pPr>
                                      <w:rPr>
                                        <w:rFonts w:ascii="Times New Roman" w:eastAsia="Times New Roman" w:hAnsi="Times New Roman" w:cs="Times New Roman"/>
                                        <w:sz w:val="20"/>
                                        <w:szCs w:val="20"/>
                                      </w:rPr>
                                    </w:pPr>
                                  </w:p>
                                </w:tc>
                              </w:tr>
                            </w:tbl>
                            <w:p w14:paraId="1EF2DC41" w14:textId="77777777" w:rsidR="00646D05" w:rsidRDefault="00646D05">
                              <w:pPr>
                                <w:rPr>
                                  <w:rFonts w:ascii="Times New Roman" w:eastAsia="Times New Roman" w:hAnsi="Times New Roman" w:cs="Times New Roman"/>
                                  <w:sz w:val="20"/>
                                  <w:szCs w:val="20"/>
                                </w:rPr>
                              </w:pPr>
                            </w:p>
                          </w:tc>
                        </w:tr>
                      </w:tbl>
                      <w:p w14:paraId="0684F119"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3865E79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66"/>
                              </w:tblGrid>
                              <w:tr w:rsidR="00646D05" w14:paraId="62C9398F" w14:textId="77777777">
                                <w:trPr>
                                  <w:jc w:val="center"/>
                                  <w:hidden/>
                                </w:trPr>
                                <w:tc>
                                  <w:tcPr>
                                    <w:tcW w:w="0" w:type="auto"/>
                                    <w:hideMark/>
                                  </w:tcPr>
                                  <w:p w14:paraId="3521F751" w14:textId="77777777" w:rsidR="00646D05" w:rsidRDefault="00646D05">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646D05" w14:paraId="27FEAED6" w14:textId="77777777">
                                      <w:tc>
                                        <w:tcPr>
                                          <w:tcW w:w="0" w:type="auto"/>
                                          <w:tcMar>
                                            <w:top w:w="135" w:type="dxa"/>
                                            <w:left w:w="270" w:type="dxa"/>
                                            <w:bottom w:w="135" w:type="dxa"/>
                                            <w:right w:w="270" w:type="dxa"/>
                                          </w:tcMar>
                                          <w:vAlign w:val="center"/>
                                          <w:hideMark/>
                                        </w:tcPr>
                                        <w:tbl>
                                          <w:tblPr>
                                            <w:tblW w:w="5000" w:type="pct"/>
                                            <w:tblBorders>
                                              <w:top w:val="single" w:sz="18" w:space="0" w:color="FFD249"/>
                                              <w:left w:val="single" w:sz="18" w:space="0" w:color="FFD249"/>
                                              <w:bottom w:val="single" w:sz="18" w:space="0" w:color="FFD249"/>
                                              <w:right w:val="single" w:sz="18" w:space="0" w:color="FFD249"/>
                                            </w:tblBorders>
                                            <w:shd w:val="clear" w:color="auto" w:fill="FFFFFF"/>
                                            <w:tblLook w:val="04A0" w:firstRow="1" w:lastRow="0" w:firstColumn="1" w:lastColumn="0" w:noHBand="0" w:noVBand="1"/>
                                          </w:tblPr>
                                          <w:tblGrid>
                                            <w:gridCol w:w="8180"/>
                                          </w:tblGrid>
                                          <w:tr w:rsidR="00646D05" w14:paraId="5A0A3A93" w14:textId="77777777">
                                            <w:tc>
                                              <w:tcPr>
                                                <w:tcW w:w="0" w:type="auto"/>
                                                <w:tcBorders>
                                                  <w:top w:val="single" w:sz="18" w:space="0" w:color="FFD249"/>
                                                  <w:left w:val="single" w:sz="18" w:space="0" w:color="FFD249"/>
                                                  <w:bottom w:val="single" w:sz="18" w:space="0" w:color="FFD249"/>
                                                  <w:right w:val="single" w:sz="18" w:space="0" w:color="FFD249"/>
                                                </w:tcBorders>
                                                <w:shd w:val="clear" w:color="auto" w:fill="FFFFFF"/>
                                                <w:tcMar>
                                                  <w:top w:w="270" w:type="dxa"/>
                                                  <w:left w:w="270" w:type="dxa"/>
                                                  <w:bottom w:w="270" w:type="dxa"/>
                                                  <w:right w:w="270" w:type="dxa"/>
                                                </w:tcMar>
                                                <w:hideMark/>
                                              </w:tcPr>
                                              <w:p w14:paraId="7319B0D8" w14:textId="77777777" w:rsidR="00646D05" w:rsidRDefault="00646D05">
                                                <w:pPr>
                                                  <w:pStyle w:val="Kop1"/>
                                                  <w:rPr>
                                                    <w:rFonts w:eastAsia="Times New Roman" w:cs="Helvetica"/>
                                                  </w:rPr>
                                                </w:pPr>
                                                <w:r>
                                                  <w:rPr>
                                                    <w:rStyle w:val="Zwaar"/>
                                                    <w:rFonts w:eastAsia="Times New Roman" w:cs="Helvetica"/>
                                                    <w:b/>
                                                    <w:bCs/>
                                                  </w:rPr>
                                                  <w:t>Wat staat er in deze nieuwsbrief?</w:t>
                                                </w:r>
                                              </w:p>
                                              <w:p w14:paraId="3BA2472E" w14:textId="77777777" w:rsidR="00646D05" w:rsidRDefault="00646D05">
                                                <w:pPr>
                                                  <w:spacing w:line="300" w:lineRule="auto"/>
                                                  <w:jc w:val="center"/>
                                                  <w:rPr>
                                                    <w:rFonts w:ascii="Trebuchet MS" w:eastAsia="Times New Roman" w:hAnsi="Trebuchet MS" w:cs="Helvetica"/>
                                                    <w:color w:val="222222"/>
                                                    <w:sz w:val="24"/>
                                                    <w:szCs w:val="24"/>
                                                  </w:rPr>
                                                </w:pPr>
                                                <w:r>
                                                  <w:rPr>
                                                    <w:rFonts w:ascii="Trebuchet MS" w:eastAsia="Times New Roman" w:hAnsi="Trebuchet MS" w:cs="Helvetica"/>
                                                    <w:color w:val="222222"/>
                                                    <w:sz w:val="24"/>
                                                    <w:szCs w:val="24"/>
                                                  </w:rPr>
                                                  <w:t xml:space="preserve">  </w:t>
                                                </w:r>
                                              </w:p>
                                              <w:p w14:paraId="5B917B2A" w14:textId="77777777" w:rsidR="00646D05" w:rsidRDefault="00646D05">
                                                <w:pPr>
                                                  <w:spacing w:line="300" w:lineRule="auto"/>
                                                  <w:rPr>
                                                    <w:rFonts w:ascii="Trebuchet MS" w:eastAsia="Times New Roman" w:hAnsi="Trebuchet MS" w:cs="Helvetica"/>
                                                    <w:color w:val="222222"/>
                                                    <w:sz w:val="24"/>
                                                    <w:szCs w:val="24"/>
                                                  </w:rPr>
                                                </w:pPr>
                                                <w:r>
                                                  <w:rPr>
                                                    <w:rStyle w:val="Zwaar"/>
                                                    <w:rFonts w:ascii="Trebuchet MS" w:eastAsia="Times New Roman" w:hAnsi="Trebuchet MS" w:cs="Helvetica"/>
                                                    <w:color w:val="222222"/>
                                                    <w:sz w:val="24"/>
                                                    <w:szCs w:val="24"/>
                                                  </w:rPr>
                                                  <w:t xml:space="preserve">-Van Advent naar Advent: reisgids geloofsgemeenschappen </w:t>
                                                </w:r>
                                                <w:proofErr w:type="spellStart"/>
                                                <w:r>
                                                  <w:rPr>
                                                    <w:rStyle w:val="Zwaar"/>
                                                    <w:rFonts w:ascii="Trebuchet MS" w:eastAsia="Times New Roman" w:hAnsi="Trebuchet MS" w:cs="Helvetica"/>
                                                    <w:color w:val="222222"/>
                                                    <w:sz w:val="24"/>
                                                    <w:szCs w:val="24"/>
                                                  </w:rPr>
                                                  <w:t>Elisabeth-parochie</w:t>
                                                </w:r>
                                                <w:proofErr w:type="spellEnd"/>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 xml:space="preserve">-Informatie opbrengsten Vastenactie </w:t>
                                                </w:r>
                                                <w:proofErr w:type="spellStart"/>
                                                <w:r>
                                                  <w:rPr>
                                                    <w:rStyle w:val="Zwaar"/>
                                                    <w:rFonts w:ascii="Trebuchet MS" w:eastAsia="Times New Roman" w:hAnsi="Trebuchet MS" w:cs="Helvetica"/>
                                                    <w:color w:val="222222"/>
                                                    <w:sz w:val="24"/>
                                                    <w:szCs w:val="24"/>
                                                  </w:rPr>
                                                  <w:t>Elisabeth-parochie</w:t>
                                                </w:r>
                                                <w:proofErr w:type="spellEnd"/>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 xml:space="preserve">-Optreden </w:t>
                                                </w:r>
                                                <w:proofErr w:type="spellStart"/>
                                                <w:r>
                                                  <w:rPr>
                                                    <w:rStyle w:val="Zwaar"/>
                                                    <w:rFonts w:ascii="Trebuchet MS" w:eastAsia="Times New Roman" w:hAnsi="Trebuchet MS" w:cs="Helvetica"/>
                                                    <w:color w:val="222222"/>
                                                    <w:sz w:val="24"/>
                                                    <w:szCs w:val="24"/>
                                                  </w:rPr>
                                                  <w:t>DamesVerband</w:t>
                                                </w:r>
                                                <w:proofErr w:type="spellEnd"/>
                                                <w:r>
                                                  <w:rPr>
                                                    <w:rStyle w:val="Zwaar"/>
                                                    <w:rFonts w:ascii="Trebuchet MS" w:eastAsia="Times New Roman" w:hAnsi="Trebuchet MS" w:cs="Helvetica"/>
                                                    <w:color w:val="222222"/>
                                                    <w:sz w:val="24"/>
                                                    <w:szCs w:val="24"/>
                                                  </w:rPr>
                                                  <w:t xml:space="preserve"> – 9 april</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w:t>
                                                </w:r>
                                                <w:proofErr w:type="spellStart"/>
                                                <w:r>
                                                  <w:rPr>
                                                    <w:rStyle w:val="Zwaar"/>
                                                    <w:rFonts w:ascii="Trebuchet MS" w:eastAsia="Times New Roman" w:hAnsi="Trebuchet MS" w:cs="Helvetica"/>
                                                    <w:color w:val="222222"/>
                                                    <w:sz w:val="24"/>
                                                    <w:szCs w:val="24"/>
                                                  </w:rPr>
                                                  <w:t>Gezinsdag</w:t>
                                                </w:r>
                                                <w:proofErr w:type="spellEnd"/>
                                                <w:r>
                                                  <w:rPr>
                                                    <w:rStyle w:val="Zwaar"/>
                                                    <w:rFonts w:ascii="Trebuchet MS" w:eastAsia="Times New Roman" w:hAnsi="Trebuchet MS" w:cs="Helvetica"/>
                                                    <w:color w:val="222222"/>
                                                    <w:sz w:val="24"/>
                                                    <w:szCs w:val="24"/>
                                                  </w:rPr>
                                                  <w:t xml:space="preserve"> Onze V/vader te Oosterhout – 14 april</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lastRenderedPageBreak/>
                                                  <w:t xml:space="preserve">-Relieken Heilige Bernadette </w:t>
                                                </w:r>
                                                <w:proofErr w:type="spellStart"/>
                                                <w:r>
                                                  <w:rPr>
                                                    <w:rStyle w:val="Zwaar"/>
                                                    <w:rFonts w:ascii="Trebuchet MS" w:eastAsia="Times New Roman" w:hAnsi="Trebuchet MS" w:cs="Helvetica"/>
                                                    <w:color w:val="222222"/>
                                                    <w:sz w:val="24"/>
                                                    <w:szCs w:val="24"/>
                                                  </w:rPr>
                                                  <w:t>Soubirous</w:t>
                                                </w:r>
                                                <w:proofErr w:type="spellEnd"/>
                                                <w:r>
                                                  <w:rPr>
                                                    <w:rStyle w:val="Zwaar"/>
                                                    <w:rFonts w:ascii="Trebuchet MS" w:eastAsia="Times New Roman" w:hAnsi="Trebuchet MS" w:cs="Helvetica"/>
                                                    <w:color w:val="222222"/>
                                                    <w:sz w:val="24"/>
                                                    <w:szCs w:val="24"/>
                                                  </w:rPr>
                                                  <w:t xml:space="preserve"> in Hulst – 20 april</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-Komende Taizévieringen</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 xml:space="preserve">-Bedevaarten </w:t>
                                                </w:r>
                                                <w:proofErr w:type="spellStart"/>
                                                <w:r>
                                                  <w:rPr>
                                                    <w:rStyle w:val="Zwaar"/>
                                                    <w:rFonts w:ascii="Trebuchet MS" w:eastAsia="Times New Roman" w:hAnsi="Trebuchet MS" w:cs="Helvetica"/>
                                                    <w:color w:val="222222"/>
                                                    <w:sz w:val="24"/>
                                                    <w:szCs w:val="24"/>
                                                  </w:rPr>
                                                  <w:t>Banneux</w:t>
                                                </w:r>
                                                <w:proofErr w:type="spellEnd"/>
                                                <w:r>
                                                  <w:rPr>
                                                    <w:rStyle w:val="Zwaar"/>
                                                    <w:rFonts w:ascii="Trebuchet MS" w:eastAsia="Times New Roman" w:hAnsi="Trebuchet MS" w:cs="Helvetica"/>
                                                    <w:color w:val="222222"/>
                                                    <w:sz w:val="24"/>
                                                    <w:szCs w:val="24"/>
                                                  </w:rPr>
                                                  <w:t xml:space="preserve"> 2024</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-Rooster vieringen april 2024</w:t>
                                                </w:r>
                                                <w:r>
                                                  <w:rPr>
                                                    <w:rFonts w:ascii="Trebuchet MS" w:eastAsia="Times New Roman" w:hAnsi="Trebuchet MS" w:cs="Helvetica"/>
                                                    <w:b/>
                                                    <w:bCs/>
                                                    <w:color w:val="222222"/>
                                                    <w:sz w:val="24"/>
                                                    <w:szCs w:val="24"/>
                                                  </w:rPr>
                                                  <w:br/>
                                                </w:r>
                                                <w:r>
                                                  <w:rPr>
                                                    <w:rStyle w:val="Zwaar"/>
                                                    <w:rFonts w:ascii="Trebuchet MS" w:eastAsia="Times New Roman" w:hAnsi="Trebuchet MS" w:cs="Helvetica"/>
                                                    <w:color w:val="222222"/>
                                                    <w:sz w:val="24"/>
                                                    <w:szCs w:val="24"/>
                                                  </w:rPr>
                                                  <w:t>-Algemene informatie - contact</w:t>
                                                </w:r>
                                              </w:p>
                                              <w:p w14:paraId="772ED0B9" w14:textId="77777777" w:rsidR="00646D05" w:rsidRDefault="00646D05">
                                                <w:pPr>
                                                  <w:spacing w:line="300" w:lineRule="auto"/>
                                                  <w:rPr>
                                                    <w:rFonts w:ascii="Trebuchet MS" w:eastAsia="Times New Roman" w:hAnsi="Trebuchet MS" w:cs="Helvetica"/>
                                                    <w:color w:val="222222"/>
                                                    <w:sz w:val="24"/>
                                                    <w:szCs w:val="24"/>
                                                  </w:rPr>
                                                </w:pPr>
                                                <w:r>
                                                  <w:rPr>
                                                    <w:rFonts w:ascii="Trebuchet MS" w:eastAsia="Times New Roman" w:hAnsi="Trebuchet MS" w:cs="Helvetica"/>
                                                    <w:color w:val="222222"/>
                                                    <w:sz w:val="24"/>
                                                    <w:szCs w:val="24"/>
                                                  </w:rPr>
                                                  <w:t> </w:t>
                                                </w:r>
                                              </w:p>
                                            </w:tc>
                                          </w:tr>
                                        </w:tbl>
                                        <w:p w14:paraId="5575EC7F" w14:textId="77777777" w:rsidR="00646D05" w:rsidRDefault="00646D05">
                                          <w:pPr>
                                            <w:rPr>
                                              <w:rFonts w:ascii="Times New Roman" w:eastAsia="Times New Roman" w:hAnsi="Times New Roman" w:cs="Times New Roman"/>
                                              <w:sz w:val="20"/>
                                              <w:szCs w:val="20"/>
                                            </w:rPr>
                                          </w:pPr>
                                        </w:p>
                                      </w:tc>
                                    </w:tr>
                                  </w:tbl>
                                  <w:p w14:paraId="70861464" w14:textId="77777777" w:rsidR="00646D05" w:rsidRDefault="00646D05">
                                    <w:pPr>
                                      <w:rPr>
                                        <w:rFonts w:ascii="Times New Roman" w:eastAsia="Times New Roman" w:hAnsi="Times New Roman" w:cs="Times New Roman"/>
                                        <w:sz w:val="20"/>
                                        <w:szCs w:val="20"/>
                                      </w:rPr>
                                    </w:pPr>
                                  </w:p>
                                </w:tc>
                              </w:tr>
                            </w:tbl>
                            <w:p w14:paraId="5CB21F41" w14:textId="77777777" w:rsidR="00646D05" w:rsidRDefault="00646D05">
                              <w:pPr>
                                <w:jc w:val="center"/>
                                <w:rPr>
                                  <w:rFonts w:ascii="Times New Roman" w:eastAsia="Times New Roman" w:hAnsi="Times New Roman" w:cs="Times New Roman"/>
                                  <w:sz w:val="20"/>
                                  <w:szCs w:val="20"/>
                                </w:rPr>
                              </w:pPr>
                            </w:p>
                          </w:tc>
                        </w:tr>
                      </w:tbl>
                      <w:p w14:paraId="38716F2E"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4CD6FEE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646D05" w14:paraId="419BF35A" w14:textId="77777777">
                                <w:trPr>
                                  <w:hidden/>
                                </w:trPr>
                                <w:tc>
                                  <w:tcPr>
                                    <w:tcW w:w="0" w:type="auto"/>
                                    <w:tcBorders>
                                      <w:top w:val="single" w:sz="12" w:space="0" w:color="EAEAEA"/>
                                      <w:left w:val="nil"/>
                                      <w:bottom w:val="nil"/>
                                      <w:right w:val="nil"/>
                                    </w:tcBorders>
                                    <w:vAlign w:val="center"/>
                                    <w:hideMark/>
                                  </w:tcPr>
                                  <w:p w14:paraId="72C318D1" w14:textId="77777777" w:rsidR="00646D05" w:rsidRDefault="00646D05">
                                    <w:pPr>
                                      <w:rPr>
                                        <w:rFonts w:eastAsia="Times New Roman"/>
                                        <w:vanish/>
                                      </w:rPr>
                                    </w:pPr>
                                  </w:p>
                                </w:tc>
                              </w:tr>
                            </w:tbl>
                            <w:p w14:paraId="16D38D0E" w14:textId="77777777" w:rsidR="00646D05" w:rsidRDefault="00646D05">
                              <w:pPr>
                                <w:rPr>
                                  <w:rFonts w:ascii="Times New Roman" w:eastAsia="Times New Roman" w:hAnsi="Times New Roman" w:cs="Times New Roman"/>
                                  <w:sz w:val="20"/>
                                  <w:szCs w:val="20"/>
                                </w:rPr>
                              </w:pPr>
                            </w:p>
                          </w:tc>
                        </w:tr>
                      </w:tbl>
                      <w:p w14:paraId="6EFD627E"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14D498A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646D05" w14:paraId="02E0F55F" w14:textId="77777777">
                                <w:tc>
                                  <w:tcPr>
                                    <w:tcW w:w="0" w:type="auto"/>
                                    <w:tcMar>
                                      <w:top w:w="0" w:type="dxa"/>
                                      <w:left w:w="135" w:type="dxa"/>
                                      <w:bottom w:w="0" w:type="dxa"/>
                                      <w:right w:w="135" w:type="dxa"/>
                                    </w:tcMar>
                                    <w:hideMark/>
                                  </w:tcPr>
                                  <w:p w14:paraId="09B86AAC" w14:textId="25B1F5FC" w:rsidR="00646D05" w:rsidRDefault="00646D05">
                                    <w:pPr>
                                      <w:jc w:val="center"/>
                                      <w:rPr>
                                        <w:rFonts w:eastAsia="Times New Roman"/>
                                      </w:rPr>
                                    </w:pPr>
                                    <w:r>
                                      <w:rPr>
                                        <w:rFonts w:eastAsia="Times New Roman"/>
                                        <w:noProof/>
                                      </w:rPr>
                                      <w:drawing>
                                        <wp:inline distT="0" distB="0" distL="0" distR="0" wp14:anchorId="2053B0E6" wp14:editId="0021A48A">
                                          <wp:extent cx="5372100" cy="41529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4152900"/>
                                                  </a:xfrm>
                                                  <a:prstGeom prst="rect">
                                                    <a:avLst/>
                                                  </a:prstGeom>
                                                  <a:noFill/>
                                                  <a:ln>
                                                    <a:noFill/>
                                                  </a:ln>
                                                </pic:spPr>
                                              </pic:pic>
                                            </a:graphicData>
                                          </a:graphic>
                                        </wp:inline>
                                      </w:drawing>
                                    </w:r>
                                  </w:p>
                                </w:tc>
                              </w:tr>
                            </w:tbl>
                            <w:p w14:paraId="0B31E96C" w14:textId="77777777" w:rsidR="00646D05" w:rsidRDefault="00646D05">
                              <w:pPr>
                                <w:rPr>
                                  <w:rFonts w:ascii="Times New Roman" w:eastAsia="Times New Roman" w:hAnsi="Times New Roman" w:cs="Times New Roman"/>
                                  <w:sz w:val="20"/>
                                  <w:szCs w:val="20"/>
                                </w:rPr>
                              </w:pPr>
                            </w:p>
                          </w:tc>
                        </w:tr>
                      </w:tbl>
                      <w:p w14:paraId="3AF0DC8E"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5ABE44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4AAC74F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71BDAB01" w14:textId="77777777">
                                      <w:tc>
                                        <w:tcPr>
                                          <w:tcW w:w="0" w:type="auto"/>
                                          <w:tcMar>
                                            <w:top w:w="0" w:type="dxa"/>
                                            <w:left w:w="270" w:type="dxa"/>
                                            <w:bottom w:w="135" w:type="dxa"/>
                                            <w:right w:w="270" w:type="dxa"/>
                                          </w:tcMar>
                                          <w:hideMark/>
                                        </w:tcPr>
                                        <w:p w14:paraId="454A1062" w14:textId="77777777" w:rsidR="00646D05" w:rsidRDefault="00646D05">
                                          <w:pPr>
                                            <w:spacing w:before="150" w:after="150" w:line="360" w:lineRule="auto"/>
                                            <w:rPr>
                                              <w:rFonts w:ascii="Helvetica" w:hAnsi="Helvetica" w:cs="Helvetica"/>
                                              <w:color w:val="202020"/>
                                              <w:sz w:val="24"/>
                                              <w:szCs w:val="24"/>
                                            </w:rPr>
                                          </w:pPr>
                                          <w:r>
                                            <w:rPr>
                                              <w:rStyle w:val="Zwaar"/>
                                              <w:rFonts w:ascii="Helvetica" w:hAnsi="Helvetica" w:cs="Helvetica"/>
                                              <w:color w:val="202020"/>
                                              <w:sz w:val="36"/>
                                              <w:szCs w:val="36"/>
                                            </w:rPr>
                                            <w:t>De reisgids voor de Missionaire parochie</w:t>
                                          </w:r>
                                        </w:p>
                                        <w:p w14:paraId="45636B33" w14:textId="77777777" w:rsidR="00646D05" w:rsidRDefault="00646D05">
                                          <w:pPr>
                                            <w:spacing w:before="150" w:after="150" w:line="360" w:lineRule="auto"/>
                                            <w:rPr>
                                              <w:rFonts w:ascii="Helvetica" w:hAnsi="Helvetica" w:cs="Helvetica"/>
                                              <w:color w:val="202020"/>
                                              <w:sz w:val="24"/>
                                              <w:szCs w:val="24"/>
                                            </w:rPr>
                                          </w:pPr>
                                          <w:r>
                                            <w:rPr>
                                              <w:rStyle w:val="Zwaar"/>
                                              <w:rFonts w:ascii="Helvetica" w:hAnsi="Helvetica" w:cs="Helvetica"/>
                                              <w:color w:val="202020"/>
                                              <w:sz w:val="36"/>
                                              <w:szCs w:val="36"/>
                                            </w:rPr>
                                            <w:t>in Zeeuws-Vlaanderen</w:t>
                                          </w:r>
                                          <w:r>
                                            <w:rPr>
                                              <w:rFonts w:ascii="Helvetica" w:hAnsi="Helvetica" w:cs="Helvetica"/>
                                              <w:color w:val="202020"/>
                                              <w:sz w:val="24"/>
                                              <w:szCs w:val="24"/>
                                            </w:rPr>
                                            <w:br/>
                                          </w:r>
                                          <w:r>
                                            <w:rPr>
                                              <w:rFonts w:ascii="Helvetica" w:hAnsi="Helvetica" w:cs="Helvetica"/>
                                              <w:color w:val="202020"/>
                                              <w:sz w:val="24"/>
                                              <w:szCs w:val="24"/>
                                            </w:rPr>
                                            <w:br/>
                                            <w:t> </w:t>
                                          </w:r>
                                        </w:p>
                                        <w:p w14:paraId="12145713"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lastRenderedPageBreak/>
                                            <w:t>Beste mensen,</w:t>
                                          </w:r>
                                        </w:p>
                                        <w:p w14:paraId="315D3BAF"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w:t>
                                          </w:r>
                                        </w:p>
                                        <w:p w14:paraId="60C782DC"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Vanaf 13 december 2023 zijn parochianen van de drie parochies van Zeeuws-Vlaanderen op verschillende momenten met elkaar in gesprek over de toekomst. Dit alles vanuit de aankondiging dat vanaf de eerste zondag van de Advent van 2024 de zondag gevierd gaat worden in de drie parochiekerken. Te weten de basiliek in Hulst, de kerk van Terneuzen en de kerk van Aardenburg.</w:t>
                                          </w:r>
                                        </w:p>
                                        <w:p w14:paraId="60F42D67"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w:t>
                                          </w:r>
                                        </w:p>
                                        <w:p w14:paraId="127EAF73"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Tijdens de vier bijeenkomsten, door Peter Joosse als onafhankelijke gespreksleider geleid, hebben de parochianen plenair en ook in groepen de gelegenheid gekregen om hun gedachten en meningen te formuleren over alles wat ze van belang vinden voor het vieren en beleven van het geloof. Dit alles is vastgelegd in enkele samenvattingen. We beloofden dat op basis van goed luisteren gepoogd zal worden recht te doen aan velen.</w:t>
                                          </w:r>
                                        </w:p>
                                        <w:p w14:paraId="211D78E4"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w:t>
                                          </w:r>
                                        </w:p>
                                        <w:p w14:paraId="02B37974"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Naast deze parochie-brede gesprekken organiseren we bovendien gesprekken in de geloofsgemeenschappen. Daartoe komen vertegenwoordigingen vanuit de parochiebesturen en het pastorale team naar 31 geloofsgemeenschappen in Zeeuws-Vlaanderen. Hiervoor is een lijst van datums samengesteld. U bent van harte uitgenodigd om deel te nemen aan de gesprekken die voor u van belang zijn. Leidraad in de gesprekken is de vraag die we tijdens </w:t>
                                          </w:r>
                                        </w:p>
                                        <w:p w14:paraId="3A471A94"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 bijeenkomsten steeds stellen: Hoe zijn we enerzijds parochie en hoe beleven we anderzijds het geloof in onze plaatselijke gemeenschap.</w:t>
                                          </w:r>
                                        </w:p>
                                        <w:p w14:paraId="54D36586"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w:t>
                                          </w:r>
                                        </w:p>
                                        <w:p w14:paraId="4CEABAA4"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Het afrondende gesprek voor de serie van besprekingen in onze parochies zal plaats vinden op woensdag 13 november 2024 vanaf 19.30 uur (welkom </w:t>
                                          </w:r>
                                          <w:r>
                                            <w:rPr>
                                              <w:rFonts w:ascii="Helvetica" w:hAnsi="Helvetica" w:cs="Helvetica"/>
                                              <w:color w:val="202020"/>
                                              <w:sz w:val="24"/>
                                              <w:szCs w:val="24"/>
                                            </w:rPr>
                                            <w:lastRenderedPageBreak/>
                                            <w:t xml:space="preserve">vanaf 19.00 uur) in de </w:t>
                                          </w:r>
                                          <w:proofErr w:type="spellStart"/>
                                          <w:r>
                                            <w:rPr>
                                              <w:rFonts w:ascii="Helvetica" w:hAnsi="Helvetica" w:cs="Helvetica"/>
                                              <w:color w:val="202020"/>
                                              <w:sz w:val="24"/>
                                              <w:szCs w:val="24"/>
                                            </w:rPr>
                                            <w:t>Emmaüskerk</w:t>
                                          </w:r>
                                          <w:proofErr w:type="spellEnd"/>
                                          <w:r>
                                            <w:rPr>
                                              <w:rFonts w:ascii="Helvetica" w:hAnsi="Helvetica" w:cs="Helvetica"/>
                                              <w:color w:val="202020"/>
                                              <w:sz w:val="24"/>
                                              <w:szCs w:val="24"/>
                                            </w:rPr>
                                            <w:t xml:space="preserve"> in Terneuzen. U bent daarbij hartelijk welkom.</w:t>
                                          </w:r>
                                        </w:p>
                                        <w:p w14:paraId="6407142C"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We zetten belangrijke stappen om de toekomst van RK Zeeuws Vlaanderen te versterken. Hartelijke dank aan u allen. We zeggen graag: tot spoedig ziens!</w:t>
                                          </w:r>
                                        </w:p>
                                        <w:p w14:paraId="7E9DB9B7"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w:t>
                                          </w:r>
                                        </w:p>
                                        <w:p w14:paraId="03EAAA9A"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Namens de parochiebesturen en het pastorale team,</w:t>
                                          </w:r>
                                        </w:p>
                                        <w:p w14:paraId="5C9F9901"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pastoor Wiel Wiertz</w:t>
                                          </w:r>
                                        </w:p>
                                      </w:tc>
                                    </w:tr>
                                  </w:tbl>
                                  <w:p w14:paraId="145637EE" w14:textId="77777777" w:rsidR="00646D05" w:rsidRDefault="00646D05">
                                    <w:pPr>
                                      <w:rPr>
                                        <w:rFonts w:ascii="Times New Roman" w:eastAsia="Times New Roman" w:hAnsi="Times New Roman" w:cs="Times New Roman"/>
                                        <w:sz w:val="20"/>
                                        <w:szCs w:val="20"/>
                                      </w:rPr>
                                    </w:pPr>
                                  </w:p>
                                </w:tc>
                              </w:tr>
                            </w:tbl>
                            <w:p w14:paraId="550FD07E" w14:textId="77777777" w:rsidR="00646D05" w:rsidRDefault="00646D05">
                              <w:pPr>
                                <w:rPr>
                                  <w:rFonts w:ascii="Times New Roman" w:eastAsia="Times New Roman" w:hAnsi="Times New Roman" w:cs="Times New Roman"/>
                                  <w:sz w:val="20"/>
                                  <w:szCs w:val="20"/>
                                </w:rPr>
                              </w:pPr>
                            </w:p>
                          </w:tc>
                        </w:tr>
                      </w:tbl>
                      <w:p w14:paraId="5053A41F"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3A6C2A5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646D05" w14:paraId="38C04A34" w14:textId="77777777">
                                <w:tc>
                                  <w:tcPr>
                                    <w:tcW w:w="0" w:type="auto"/>
                                    <w:tcMar>
                                      <w:top w:w="0" w:type="dxa"/>
                                      <w:left w:w="135" w:type="dxa"/>
                                      <w:bottom w:w="0" w:type="dxa"/>
                                      <w:right w:w="135" w:type="dxa"/>
                                    </w:tcMar>
                                    <w:hideMark/>
                                  </w:tcPr>
                                  <w:p w14:paraId="33CC1EA4" w14:textId="2F6A3E35" w:rsidR="00646D05" w:rsidRDefault="00646D05">
                                    <w:pPr>
                                      <w:jc w:val="center"/>
                                      <w:rPr>
                                        <w:rFonts w:eastAsia="Times New Roman"/>
                                      </w:rPr>
                                    </w:pPr>
                                    <w:r>
                                      <w:rPr>
                                        <w:rFonts w:eastAsia="Times New Roman"/>
                                        <w:noProof/>
                                      </w:rPr>
                                      <w:drawing>
                                        <wp:inline distT="0" distB="0" distL="0" distR="0" wp14:anchorId="45B62AC4" wp14:editId="0E74BC58">
                                          <wp:extent cx="2857500" cy="11811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181100"/>
                                                  </a:xfrm>
                                                  <a:prstGeom prst="rect">
                                                    <a:avLst/>
                                                  </a:prstGeom>
                                                  <a:noFill/>
                                                  <a:ln>
                                                    <a:noFill/>
                                                  </a:ln>
                                                </pic:spPr>
                                              </pic:pic>
                                            </a:graphicData>
                                          </a:graphic>
                                        </wp:inline>
                                      </w:drawing>
                                    </w:r>
                                  </w:p>
                                </w:tc>
                              </w:tr>
                            </w:tbl>
                            <w:p w14:paraId="43EB7173" w14:textId="77777777" w:rsidR="00646D05" w:rsidRDefault="00646D05">
                              <w:pPr>
                                <w:rPr>
                                  <w:rFonts w:ascii="Times New Roman" w:eastAsia="Times New Roman" w:hAnsi="Times New Roman" w:cs="Times New Roman"/>
                                  <w:sz w:val="20"/>
                                  <w:szCs w:val="20"/>
                                </w:rPr>
                              </w:pPr>
                            </w:p>
                          </w:tc>
                        </w:tr>
                      </w:tbl>
                      <w:p w14:paraId="62A0EBBF"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236CF4A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646D05" w14:paraId="39439D92" w14:textId="77777777">
                                <w:tc>
                                  <w:tcPr>
                                    <w:tcW w:w="0" w:type="auto"/>
                                    <w:tcMar>
                                      <w:top w:w="0" w:type="dxa"/>
                                      <w:left w:w="135" w:type="dxa"/>
                                      <w:bottom w:w="0" w:type="dxa"/>
                                      <w:right w:w="135" w:type="dxa"/>
                                    </w:tcMar>
                                    <w:hideMark/>
                                  </w:tcPr>
                                  <w:p w14:paraId="5280FBAA" w14:textId="2B9359F8" w:rsidR="00646D05" w:rsidRDefault="00646D05">
                                    <w:pPr>
                                      <w:jc w:val="center"/>
                                      <w:rPr>
                                        <w:rFonts w:eastAsia="Times New Roman"/>
                                      </w:rPr>
                                    </w:pPr>
                                    <w:r>
                                      <w:rPr>
                                        <w:rFonts w:eastAsia="Times New Roman"/>
                                        <w:noProof/>
                                      </w:rPr>
                                      <w:lastRenderedPageBreak/>
                                      <w:drawing>
                                        <wp:inline distT="0" distB="0" distL="0" distR="0" wp14:anchorId="7893786B" wp14:editId="324F699C">
                                          <wp:extent cx="4933950" cy="52006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5200650"/>
                                                  </a:xfrm>
                                                  <a:prstGeom prst="rect">
                                                    <a:avLst/>
                                                  </a:prstGeom>
                                                  <a:noFill/>
                                                  <a:ln>
                                                    <a:noFill/>
                                                  </a:ln>
                                                </pic:spPr>
                                              </pic:pic>
                                            </a:graphicData>
                                          </a:graphic>
                                        </wp:inline>
                                      </w:drawing>
                                    </w:r>
                                  </w:p>
                                </w:tc>
                              </w:tr>
                            </w:tbl>
                            <w:p w14:paraId="7200CAB2" w14:textId="77777777" w:rsidR="00646D05" w:rsidRDefault="00646D05">
                              <w:pPr>
                                <w:rPr>
                                  <w:rFonts w:ascii="Times New Roman" w:eastAsia="Times New Roman" w:hAnsi="Times New Roman" w:cs="Times New Roman"/>
                                  <w:sz w:val="20"/>
                                  <w:szCs w:val="20"/>
                                </w:rPr>
                              </w:pPr>
                            </w:p>
                          </w:tc>
                        </w:tr>
                      </w:tbl>
                      <w:p w14:paraId="25F219A9"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43F31EA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646D05" w14:paraId="4FD6B8DC" w14:textId="77777777">
                                <w:trPr>
                                  <w:hidden/>
                                </w:trPr>
                                <w:tc>
                                  <w:tcPr>
                                    <w:tcW w:w="0" w:type="auto"/>
                                    <w:tcBorders>
                                      <w:top w:val="single" w:sz="12" w:space="0" w:color="EAEAEA"/>
                                      <w:left w:val="nil"/>
                                      <w:bottom w:val="nil"/>
                                      <w:right w:val="nil"/>
                                    </w:tcBorders>
                                    <w:vAlign w:val="center"/>
                                    <w:hideMark/>
                                  </w:tcPr>
                                  <w:p w14:paraId="53CF3951" w14:textId="77777777" w:rsidR="00646D05" w:rsidRDefault="00646D05">
                                    <w:pPr>
                                      <w:rPr>
                                        <w:rFonts w:eastAsia="Times New Roman"/>
                                        <w:vanish/>
                                      </w:rPr>
                                    </w:pPr>
                                  </w:p>
                                </w:tc>
                              </w:tr>
                            </w:tbl>
                            <w:p w14:paraId="7B7EA0FE" w14:textId="77777777" w:rsidR="00646D05" w:rsidRDefault="00646D05">
                              <w:pPr>
                                <w:rPr>
                                  <w:rFonts w:ascii="Times New Roman" w:eastAsia="Times New Roman" w:hAnsi="Times New Roman" w:cs="Times New Roman"/>
                                  <w:sz w:val="20"/>
                                  <w:szCs w:val="20"/>
                                </w:rPr>
                              </w:pPr>
                            </w:p>
                          </w:tc>
                        </w:tr>
                      </w:tbl>
                      <w:p w14:paraId="60EB68D8"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725AC9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0194119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31AE579E" w14:textId="77777777">
                                      <w:tc>
                                        <w:tcPr>
                                          <w:tcW w:w="0" w:type="auto"/>
                                          <w:tcMar>
                                            <w:top w:w="0" w:type="dxa"/>
                                            <w:left w:w="270" w:type="dxa"/>
                                            <w:bottom w:w="135" w:type="dxa"/>
                                            <w:right w:w="270" w:type="dxa"/>
                                          </w:tcMar>
                                          <w:hideMark/>
                                        </w:tcPr>
                                        <w:p w14:paraId="42221C8E" w14:textId="77777777" w:rsidR="00646D05" w:rsidRDefault="00646D05">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 xml:space="preserve">Informatie opbrengsten Vastenactie </w:t>
                                          </w:r>
                                          <w:proofErr w:type="spellStart"/>
                                          <w:r>
                                            <w:rPr>
                                              <w:rStyle w:val="Zwaar"/>
                                              <w:rFonts w:ascii="Helvetica" w:eastAsia="Times New Roman" w:hAnsi="Helvetica" w:cs="Helvetica"/>
                                              <w:color w:val="202020"/>
                                              <w:sz w:val="27"/>
                                              <w:szCs w:val="27"/>
                                            </w:rPr>
                                            <w:t>Elisabeth-parochie</w:t>
                                          </w:r>
                                          <w:proofErr w:type="spellEnd"/>
                                          <w:r>
                                            <w:rPr>
                                              <w:rFonts w:ascii="Helvetica" w:eastAsia="Times New Roman" w:hAnsi="Helvetica" w:cs="Helvetica"/>
                                              <w:color w:val="202020"/>
                                              <w:sz w:val="24"/>
                                              <w:szCs w:val="24"/>
                                            </w:rPr>
                                            <w:t xml:space="preserve"> </w:t>
                                          </w:r>
                                        </w:p>
                                      </w:tc>
                                    </w:tr>
                                  </w:tbl>
                                  <w:p w14:paraId="08640EAF" w14:textId="77777777" w:rsidR="00646D05" w:rsidRDefault="00646D05">
                                    <w:pPr>
                                      <w:rPr>
                                        <w:rFonts w:ascii="Times New Roman" w:eastAsia="Times New Roman" w:hAnsi="Times New Roman" w:cs="Times New Roman"/>
                                        <w:sz w:val="20"/>
                                        <w:szCs w:val="20"/>
                                      </w:rPr>
                                    </w:pPr>
                                  </w:p>
                                </w:tc>
                              </w:tr>
                            </w:tbl>
                            <w:p w14:paraId="2873824F" w14:textId="77777777" w:rsidR="00646D05" w:rsidRDefault="00646D05">
                              <w:pPr>
                                <w:rPr>
                                  <w:rFonts w:ascii="Times New Roman" w:eastAsia="Times New Roman" w:hAnsi="Times New Roman" w:cs="Times New Roman"/>
                                  <w:sz w:val="20"/>
                                  <w:szCs w:val="20"/>
                                </w:rPr>
                              </w:pPr>
                            </w:p>
                          </w:tc>
                        </w:tr>
                      </w:tbl>
                      <w:p w14:paraId="1FFF45B2"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24162B3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646D05" w14:paraId="4337D76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46D05" w14:paraId="622EF60A" w14:textId="77777777">
                                      <w:tc>
                                        <w:tcPr>
                                          <w:tcW w:w="0" w:type="auto"/>
                                          <w:hideMark/>
                                        </w:tcPr>
                                        <w:p w14:paraId="1F217916" w14:textId="2A0717B3" w:rsidR="00646D05" w:rsidRDefault="00646D05">
                                          <w:pPr>
                                            <w:jc w:val="center"/>
                                            <w:rPr>
                                              <w:rFonts w:eastAsia="Times New Roman"/>
                                            </w:rPr>
                                          </w:pPr>
                                          <w:r>
                                            <w:rPr>
                                              <w:rFonts w:eastAsia="Times New Roman"/>
                                              <w:noProof/>
                                            </w:rPr>
                                            <w:lastRenderedPageBreak/>
                                            <w:drawing>
                                              <wp:inline distT="0" distB="0" distL="0" distR="0" wp14:anchorId="4C7F8B32" wp14:editId="36926A5C">
                                                <wp:extent cx="2495550" cy="248602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24860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46D05" w14:paraId="607DC6CB" w14:textId="77777777">
                                      <w:tc>
                                        <w:tcPr>
                                          <w:tcW w:w="0" w:type="auto"/>
                                          <w:hideMark/>
                                        </w:tcPr>
                                        <w:p w14:paraId="3EA1CE8D" w14:textId="77777777" w:rsidR="00646D05" w:rsidRDefault="00646D05">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De organisatie van de Vastenactie liep geweldig goed! De enthousiaste aanwezigheid van pater Cyril </w:t>
                                          </w:r>
                                          <w:proofErr w:type="spellStart"/>
                                          <w:r>
                                            <w:rPr>
                                              <w:rFonts w:ascii="Helvetica" w:eastAsia="Times New Roman" w:hAnsi="Helvetica" w:cs="Helvetica"/>
                                              <w:color w:val="202020"/>
                                              <w:sz w:val="24"/>
                                              <w:szCs w:val="24"/>
                                            </w:rPr>
                                            <w:t>Swinne</w:t>
                                          </w:r>
                                          <w:proofErr w:type="spellEnd"/>
                                          <w:r>
                                            <w:rPr>
                                              <w:rFonts w:ascii="Helvetica" w:eastAsia="Times New Roman" w:hAnsi="Helvetica" w:cs="Helvetica"/>
                                              <w:color w:val="202020"/>
                                              <w:sz w:val="24"/>
                                              <w:szCs w:val="24"/>
                                            </w:rPr>
                                            <w:t xml:space="preserve"> was voor iedereen hartverwarmend. Inmiddels is hij weer in </w:t>
                                          </w:r>
                                          <w:proofErr w:type="spellStart"/>
                                          <w:r>
                                            <w:rPr>
                                              <w:rFonts w:ascii="Helvetica" w:eastAsia="Times New Roman" w:hAnsi="Helvetica" w:cs="Helvetica"/>
                                              <w:color w:val="202020"/>
                                              <w:sz w:val="24"/>
                                              <w:szCs w:val="24"/>
                                            </w:rPr>
                                            <w:t>Baranquilla</w:t>
                                          </w:r>
                                          <w:proofErr w:type="spellEnd"/>
                                          <w:r>
                                            <w:rPr>
                                              <w:rFonts w:ascii="Helvetica" w:eastAsia="Times New Roman" w:hAnsi="Helvetica" w:cs="Helvetica"/>
                                              <w:color w:val="202020"/>
                                              <w:sz w:val="24"/>
                                              <w:szCs w:val="24"/>
                                            </w:rPr>
                                            <w:t xml:space="preserve"> in Colombia, waar hij is voorgegaan in de Goede Week-vieringen en op Pasen. Op Palmpasen sprak hij bij vlak voor zijn vertrek bij de Palmpasenviering te Koewacht. </w:t>
                                          </w:r>
                                        </w:p>
                                      </w:tc>
                                    </w:tr>
                                  </w:tbl>
                                  <w:p w14:paraId="54405633" w14:textId="77777777" w:rsidR="00646D05" w:rsidRDefault="00646D05">
                                    <w:pPr>
                                      <w:rPr>
                                        <w:rFonts w:ascii="Times New Roman" w:eastAsia="Times New Roman" w:hAnsi="Times New Roman" w:cs="Times New Roman"/>
                                        <w:sz w:val="20"/>
                                        <w:szCs w:val="20"/>
                                      </w:rPr>
                                    </w:pPr>
                                  </w:p>
                                </w:tc>
                              </w:tr>
                            </w:tbl>
                            <w:p w14:paraId="504FE522" w14:textId="77777777" w:rsidR="00646D05" w:rsidRDefault="00646D05">
                              <w:pPr>
                                <w:rPr>
                                  <w:rFonts w:ascii="Times New Roman" w:eastAsia="Times New Roman" w:hAnsi="Times New Roman" w:cs="Times New Roman"/>
                                  <w:sz w:val="20"/>
                                  <w:szCs w:val="20"/>
                                </w:rPr>
                              </w:pPr>
                            </w:p>
                          </w:tc>
                        </w:tr>
                      </w:tbl>
                      <w:p w14:paraId="018472A4"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6E466538"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28764892"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0462B942" w14:textId="77777777">
                                      <w:trPr>
                                        <w:hidden/>
                                      </w:trPr>
                                      <w:tc>
                                        <w:tcPr>
                                          <w:tcW w:w="0" w:type="auto"/>
                                          <w:tcMar>
                                            <w:top w:w="0" w:type="dxa"/>
                                            <w:left w:w="270" w:type="dxa"/>
                                            <w:bottom w:w="135" w:type="dxa"/>
                                            <w:right w:w="270" w:type="dxa"/>
                                          </w:tcMar>
                                          <w:hideMark/>
                                        </w:tcPr>
                                        <w:p w14:paraId="512E9DA6" w14:textId="77777777" w:rsidR="00646D05" w:rsidRDefault="00646D05">
                                          <w:pPr>
                                            <w:rPr>
                                              <w:rFonts w:eastAsia="Times New Roman"/>
                                              <w:vanish/>
                                            </w:rPr>
                                          </w:pPr>
                                        </w:p>
                                      </w:tc>
                                    </w:tr>
                                  </w:tbl>
                                  <w:p w14:paraId="5A69D0A6" w14:textId="77777777" w:rsidR="00646D05" w:rsidRDefault="00646D05">
                                    <w:pPr>
                                      <w:rPr>
                                        <w:rFonts w:ascii="Times New Roman" w:eastAsia="Times New Roman" w:hAnsi="Times New Roman" w:cs="Times New Roman"/>
                                        <w:sz w:val="20"/>
                                        <w:szCs w:val="20"/>
                                      </w:rPr>
                                    </w:pPr>
                                  </w:p>
                                </w:tc>
                              </w:tr>
                            </w:tbl>
                            <w:p w14:paraId="5CCAE1D4" w14:textId="77777777" w:rsidR="00646D05" w:rsidRDefault="00646D05">
                              <w:pPr>
                                <w:rPr>
                                  <w:rFonts w:ascii="Times New Roman" w:eastAsia="Times New Roman" w:hAnsi="Times New Roman" w:cs="Times New Roman"/>
                                  <w:sz w:val="20"/>
                                  <w:szCs w:val="20"/>
                                </w:rPr>
                              </w:pPr>
                            </w:p>
                          </w:tc>
                        </w:tr>
                      </w:tbl>
                      <w:p w14:paraId="1DA60211"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5ABF7F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65A9CC4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34147AB4" w14:textId="77777777">
                                      <w:tc>
                                        <w:tcPr>
                                          <w:tcW w:w="0" w:type="auto"/>
                                          <w:tcMar>
                                            <w:top w:w="0" w:type="dxa"/>
                                            <w:left w:w="270" w:type="dxa"/>
                                            <w:bottom w:w="135" w:type="dxa"/>
                                            <w:right w:w="270" w:type="dxa"/>
                                          </w:tcMar>
                                          <w:hideMark/>
                                        </w:tcPr>
                                        <w:p w14:paraId="04AA0F3C"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Op de site van Kerkbelang Koewacht staat een uitgebreide opname (</w:t>
                                          </w:r>
                                          <w:proofErr w:type="spellStart"/>
                                          <w:r>
                                            <w:rPr>
                                              <w:rFonts w:ascii="Helvetica" w:hAnsi="Helvetica" w:cs="Helvetica"/>
                                              <w:color w:val="202020"/>
                                              <w:sz w:val="24"/>
                                              <w:szCs w:val="24"/>
                                            </w:rPr>
                                            <w:t>Youtubelink</w:t>
                                          </w:r>
                                          <w:proofErr w:type="spellEnd"/>
                                          <w:r>
                                            <w:rPr>
                                              <w:rFonts w:ascii="Helvetica" w:hAnsi="Helvetica" w:cs="Helvetica"/>
                                              <w:color w:val="202020"/>
                                              <w:sz w:val="24"/>
                                              <w:szCs w:val="24"/>
                                            </w:rPr>
                                            <w:t>). We hopen dat de pater volgend jaar opnieuw naar Zeeuws-Vlaanderen komt. Tijdens de Vastenactie zamelen we dan opnieuw geld in voor zijn project ‘Meer groen meer leven in Colombia’. Hieronder vindt u een aantal opbrengsten. Niet alle bedragen zijn al definitief. De Vastenactie loopt nog door, dus de definitieve opbrengst horen we later dit jaar.</w:t>
                                          </w:r>
                                        </w:p>
                                        <w:p w14:paraId="0B172819" w14:textId="77777777" w:rsidR="00646D05" w:rsidRDefault="00646D05">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Vastenactie parochiekern Zuidoost</w:t>
                                          </w:r>
                                        </w:p>
                                        <w:p w14:paraId="1269FC82" w14:textId="77777777" w:rsidR="00646D05" w:rsidRDefault="00646D05">
                                          <w:pPr>
                                            <w:spacing w:before="150" w:after="150" w:line="360" w:lineRule="auto"/>
                                            <w:rPr>
                                              <w:rFonts w:ascii="Helvetica" w:hAnsi="Helvetica" w:cs="Helvetica"/>
                                              <w:color w:val="202020"/>
                                              <w:sz w:val="24"/>
                                              <w:szCs w:val="24"/>
                                            </w:rPr>
                                          </w:pPr>
                                          <w:r>
                                            <w:rPr>
                                              <w:rStyle w:val="Nadruk"/>
                                              <w:rFonts w:ascii="Helvetica" w:hAnsi="Helvetica" w:cs="Helvetica"/>
                                              <w:color w:val="202020"/>
                                              <w:sz w:val="24"/>
                                              <w:szCs w:val="24"/>
                                            </w:rPr>
                                            <w:t>(Axel, Overslag, Westdorpe, Zuiddorpe)</w:t>
                                          </w:r>
                                          <w:r>
                                            <w:rPr>
                                              <w:rFonts w:ascii="Helvetica" w:hAnsi="Helvetica" w:cs="Helvetica"/>
                                              <w:color w:val="202020"/>
                                              <w:sz w:val="24"/>
                                              <w:szCs w:val="24"/>
                                            </w:rPr>
                                            <w:br/>
                                            <w:t>Het Benefietconcert van 15 maart bracht op: € 1.711,30</w:t>
                                          </w:r>
                                          <w:r>
                                            <w:rPr>
                                              <w:rFonts w:ascii="Helvetica" w:hAnsi="Helvetica" w:cs="Helvetica"/>
                                              <w:color w:val="202020"/>
                                              <w:sz w:val="24"/>
                                              <w:szCs w:val="24"/>
                                            </w:rPr>
                                            <w:br/>
                                            <w:t>Het lekkers bij de koffie na de zondagsviering bracht op: € 259,65</w:t>
                                          </w:r>
                                          <w:r>
                                            <w:rPr>
                                              <w:rFonts w:ascii="Helvetica" w:hAnsi="Helvetica" w:cs="Helvetica"/>
                                              <w:color w:val="202020"/>
                                              <w:sz w:val="24"/>
                                              <w:szCs w:val="24"/>
                                            </w:rPr>
                                            <w:br/>
                                            <w:t>Collectes en vastenzakjes brachten op: € 346,27</w:t>
                                          </w:r>
                                        </w:p>
                                        <w:p w14:paraId="0708CE43" w14:textId="77777777" w:rsidR="00646D05" w:rsidRDefault="00646D05">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Vastenactie - tweedehandskledingwinkel Sas van Gent</w:t>
                                          </w:r>
                                        </w:p>
                                        <w:p w14:paraId="77DD9B4E"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 opbrengst tot nu toe is: € 6.500,--</w:t>
                                          </w:r>
                                          <w:r>
                                            <w:rPr>
                                              <w:rFonts w:ascii="Helvetica" w:hAnsi="Helvetica" w:cs="Helvetica"/>
                                              <w:color w:val="202020"/>
                                              <w:sz w:val="24"/>
                                              <w:szCs w:val="24"/>
                                            </w:rPr>
                                            <w:br/>
                                            <w:t xml:space="preserve">Op 1 mei gaat de winkel nogmaals open, er is dan een drukbezochte </w:t>
                                          </w:r>
                                          <w:proofErr w:type="spellStart"/>
                                          <w:r>
                                            <w:rPr>
                                              <w:rFonts w:ascii="Helvetica" w:hAnsi="Helvetica" w:cs="Helvetica"/>
                                              <w:color w:val="202020"/>
                                              <w:sz w:val="24"/>
                                              <w:szCs w:val="24"/>
                                            </w:rPr>
                                            <w:t>Meimarkt</w:t>
                                          </w:r>
                                          <w:proofErr w:type="spellEnd"/>
                                          <w:r>
                                            <w:rPr>
                                              <w:rFonts w:ascii="Helvetica" w:hAnsi="Helvetica" w:cs="Helvetica"/>
                                              <w:color w:val="202020"/>
                                              <w:sz w:val="24"/>
                                              <w:szCs w:val="24"/>
                                            </w:rPr>
                                            <w:t xml:space="preserve"> en braderie in Sas van Gent.</w:t>
                                          </w:r>
                                          <w:r>
                                            <w:rPr>
                                              <w:rFonts w:ascii="Helvetica" w:hAnsi="Helvetica" w:cs="Helvetica"/>
                                              <w:color w:val="202020"/>
                                              <w:sz w:val="24"/>
                                              <w:szCs w:val="24"/>
                                            </w:rPr>
                                            <w:br/>
                                          </w:r>
                                          <w:r>
                                            <w:rPr>
                                              <w:rFonts w:ascii="Helvetica" w:hAnsi="Helvetica" w:cs="Helvetica"/>
                                              <w:color w:val="202020"/>
                                              <w:sz w:val="24"/>
                                              <w:szCs w:val="24"/>
                                            </w:rPr>
                                            <w:br/>
                                          </w:r>
                                          <w:r>
                                            <w:rPr>
                                              <w:rStyle w:val="Zwaar"/>
                                              <w:rFonts w:ascii="Helvetica" w:hAnsi="Helvetica" w:cs="Helvetica"/>
                                              <w:color w:val="202020"/>
                                              <w:sz w:val="24"/>
                                              <w:szCs w:val="24"/>
                                            </w:rPr>
                                            <w:t>Vastenactie Terneuzen</w:t>
                                          </w:r>
                                          <w:r>
                                            <w:rPr>
                                              <w:rFonts w:ascii="Helvetica" w:hAnsi="Helvetica" w:cs="Helvetica"/>
                                              <w:color w:val="202020"/>
                                              <w:sz w:val="24"/>
                                              <w:szCs w:val="24"/>
                                            </w:rPr>
                                            <w:br/>
                                            <w:t>De fancyfair op 23 maart bracht op: € 750,--.</w:t>
                                          </w:r>
                                          <w:r>
                                            <w:rPr>
                                              <w:rFonts w:ascii="Helvetica" w:hAnsi="Helvetica" w:cs="Helvetica"/>
                                              <w:color w:val="202020"/>
                                              <w:sz w:val="24"/>
                                              <w:szCs w:val="24"/>
                                            </w:rPr>
                                            <w:br/>
                                          </w:r>
                                          <w:r>
                                            <w:rPr>
                                              <w:rFonts w:ascii="Helvetica" w:hAnsi="Helvetica" w:cs="Helvetica"/>
                                              <w:color w:val="202020"/>
                                              <w:sz w:val="24"/>
                                              <w:szCs w:val="24"/>
                                            </w:rPr>
                                            <w:lastRenderedPageBreak/>
                                            <w:br/>
                                          </w:r>
                                          <w:r>
                                            <w:rPr>
                                              <w:rStyle w:val="Zwaar"/>
                                              <w:rFonts w:ascii="Helvetica" w:hAnsi="Helvetica" w:cs="Helvetica"/>
                                              <w:color w:val="202020"/>
                                              <w:sz w:val="24"/>
                                              <w:szCs w:val="24"/>
                                            </w:rPr>
                                            <w:t xml:space="preserve">Vastenactie Ontmoetingsmaaltijden </w:t>
                                          </w:r>
                                          <w:proofErr w:type="spellStart"/>
                                          <w:r>
                                            <w:rPr>
                                              <w:rStyle w:val="Zwaar"/>
                                              <w:rFonts w:ascii="Helvetica" w:hAnsi="Helvetica" w:cs="Helvetica"/>
                                              <w:color w:val="202020"/>
                                              <w:sz w:val="24"/>
                                              <w:szCs w:val="24"/>
                                            </w:rPr>
                                            <w:t>Elisabeth-parochie</w:t>
                                          </w:r>
                                          <w:proofErr w:type="spellEnd"/>
                                          <w:r>
                                            <w:rPr>
                                              <w:rFonts w:ascii="Helvetica" w:hAnsi="Helvetica" w:cs="Helvetica"/>
                                              <w:color w:val="202020"/>
                                              <w:sz w:val="24"/>
                                              <w:szCs w:val="24"/>
                                            </w:rPr>
                                            <w:br/>
                                            <w:t>Opbrengst te Zuiddorpe: € 475,--</w:t>
                                          </w:r>
                                          <w:r>
                                            <w:rPr>
                                              <w:rFonts w:ascii="Helvetica" w:hAnsi="Helvetica" w:cs="Helvetica"/>
                                              <w:color w:val="202020"/>
                                              <w:sz w:val="24"/>
                                              <w:szCs w:val="24"/>
                                            </w:rPr>
                                            <w:br/>
                                            <w:t>Opbrengst te Terneuzen: € 362,--</w:t>
                                          </w:r>
                                          <w:r>
                                            <w:rPr>
                                              <w:rFonts w:ascii="Helvetica" w:hAnsi="Helvetica" w:cs="Helvetica"/>
                                              <w:color w:val="202020"/>
                                              <w:sz w:val="24"/>
                                              <w:szCs w:val="24"/>
                                            </w:rPr>
                                            <w:br/>
                                            <w:t>Opbrengst te Philippine: € 555,--.</w:t>
                                          </w:r>
                                        </w:p>
                                        <w:p w14:paraId="0B9BFDAB" w14:textId="77777777" w:rsidR="00646D05" w:rsidRDefault="00646D05">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Vastenactie Wafelenbak parochiekern Zuidwest</w:t>
                                          </w:r>
                                        </w:p>
                                        <w:p w14:paraId="7A5F462F"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(Philippine, Sas van Gent, Sluiskil, Zandstraat)</w:t>
                                          </w:r>
                                          <w:r>
                                            <w:rPr>
                                              <w:rFonts w:ascii="Helvetica" w:hAnsi="Helvetica" w:cs="Helvetica"/>
                                              <w:color w:val="202020"/>
                                              <w:sz w:val="24"/>
                                              <w:szCs w:val="24"/>
                                            </w:rPr>
                                            <w:br/>
                                            <w:t>Op 16 maart werden in de kerk te Philippine 1800 wafels gebakken.</w:t>
                                          </w:r>
                                          <w:r>
                                            <w:rPr>
                                              <w:rFonts w:ascii="Helvetica" w:hAnsi="Helvetica" w:cs="Helvetica"/>
                                              <w:color w:val="202020"/>
                                              <w:sz w:val="24"/>
                                              <w:szCs w:val="24"/>
                                            </w:rPr>
                                            <w:br/>
                                            <w:t>De opbrengst is: € 1.507,45.</w:t>
                                          </w:r>
                                        </w:p>
                                      </w:tc>
                                    </w:tr>
                                  </w:tbl>
                                  <w:p w14:paraId="10B40829" w14:textId="77777777" w:rsidR="00646D05" w:rsidRDefault="00646D05">
                                    <w:pPr>
                                      <w:rPr>
                                        <w:rFonts w:ascii="Times New Roman" w:eastAsia="Times New Roman" w:hAnsi="Times New Roman" w:cs="Times New Roman"/>
                                        <w:sz w:val="20"/>
                                        <w:szCs w:val="20"/>
                                      </w:rPr>
                                    </w:pPr>
                                  </w:p>
                                </w:tc>
                              </w:tr>
                            </w:tbl>
                            <w:p w14:paraId="3E0ED99F" w14:textId="77777777" w:rsidR="00646D05" w:rsidRDefault="00646D05">
                              <w:pPr>
                                <w:rPr>
                                  <w:rFonts w:ascii="Times New Roman" w:eastAsia="Times New Roman" w:hAnsi="Times New Roman" w:cs="Times New Roman"/>
                                  <w:sz w:val="20"/>
                                  <w:szCs w:val="20"/>
                                </w:rPr>
                              </w:pPr>
                            </w:p>
                          </w:tc>
                        </w:tr>
                      </w:tbl>
                      <w:p w14:paraId="7F7B05B1"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750380E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646D05" w14:paraId="7BDE5F39" w14:textId="77777777">
                                <w:trPr>
                                  <w:hidden/>
                                </w:trPr>
                                <w:tc>
                                  <w:tcPr>
                                    <w:tcW w:w="0" w:type="auto"/>
                                    <w:tcBorders>
                                      <w:top w:val="single" w:sz="12" w:space="0" w:color="EAEAEA"/>
                                      <w:left w:val="nil"/>
                                      <w:bottom w:val="nil"/>
                                      <w:right w:val="nil"/>
                                    </w:tcBorders>
                                    <w:vAlign w:val="center"/>
                                    <w:hideMark/>
                                  </w:tcPr>
                                  <w:p w14:paraId="2D9658EE" w14:textId="77777777" w:rsidR="00646D05" w:rsidRDefault="00646D05">
                                    <w:pPr>
                                      <w:rPr>
                                        <w:rFonts w:eastAsia="Times New Roman"/>
                                        <w:vanish/>
                                      </w:rPr>
                                    </w:pPr>
                                  </w:p>
                                </w:tc>
                              </w:tr>
                            </w:tbl>
                            <w:p w14:paraId="1CF819D3" w14:textId="77777777" w:rsidR="00646D05" w:rsidRDefault="00646D05">
                              <w:pPr>
                                <w:rPr>
                                  <w:rFonts w:ascii="Times New Roman" w:eastAsia="Times New Roman" w:hAnsi="Times New Roman" w:cs="Times New Roman"/>
                                  <w:sz w:val="20"/>
                                  <w:szCs w:val="20"/>
                                </w:rPr>
                              </w:pPr>
                            </w:p>
                          </w:tc>
                        </w:tr>
                      </w:tbl>
                      <w:p w14:paraId="2275022D"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4E0055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7AB4F28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42948CBD" w14:textId="77777777">
                                      <w:tc>
                                        <w:tcPr>
                                          <w:tcW w:w="0" w:type="auto"/>
                                          <w:tcMar>
                                            <w:top w:w="0" w:type="dxa"/>
                                            <w:left w:w="270" w:type="dxa"/>
                                            <w:bottom w:w="135" w:type="dxa"/>
                                            <w:right w:w="270" w:type="dxa"/>
                                          </w:tcMar>
                                          <w:hideMark/>
                                        </w:tcPr>
                                        <w:p w14:paraId="7DE12D52" w14:textId="77777777" w:rsidR="00646D05" w:rsidRDefault="00646D05">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 xml:space="preserve">Optreden </w:t>
                                          </w:r>
                                          <w:proofErr w:type="spellStart"/>
                                          <w:r>
                                            <w:rPr>
                                              <w:rStyle w:val="Zwaar"/>
                                              <w:rFonts w:ascii="Helvetica" w:eastAsia="Times New Roman" w:hAnsi="Helvetica" w:cs="Helvetica"/>
                                              <w:color w:val="202020"/>
                                              <w:sz w:val="27"/>
                                              <w:szCs w:val="27"/>
                                            </w:rPr>
                                            <w:t>DamesVerband</w:t>
                                          </w:r>
                                          <w:proofErr w:type="spellEnd"/>
                                          <w:r>
                                            <w:rPr>
                                              <w:rFonts w:ascii="Helvetica" w:eastAsia="Times New Roman" w:hAnsi="Helvetica" w:cs="Helvetica"/>
                                              <w:color w:val="202020"/>
                                              <w:sz w:val="24"/>
                                              <w:szCs w:val="24"/>
                                            </w:rPr>
                                            <w:t xml:space="preserve"> </w:t>
                                          </w:r>
                                        </w:p>
                                      </w:tc>
                                    </w:tr>
                                  </w:tbl>
                                  <w:p w14:paraId="57E80281" w14:textId="77777777" w:rsidR="00646D05" w:rsidRDefault="00646D05">
                                    <w:pPr>
                                      <w:rPr>
                                        <w:rFonts w:ascii="Times New Roman" w:eastAsia="Times New Roman" w:hAnsi="Times New Roman" w:cs="Times New Roman"/>
                                        <w:sz w:val="20"/>
                                        <w:szCs w:val="20"/>
                                      </w:rPr>
                                    </w:pPr>
                                  </w:p>
                                </w:tc>
                              </w:tr>
                            </w:tbl>
                            <w:p w14:paraId="0AC8A220" w14:textId="77777777" w:rsidR="00646D05" w:rsidRDefault="00646D05">
                              <w:pPr>
                                <w:rPr>
                                  <w:rFonts w:ascii="Times New Roman" w:eastAsia="Times New Roman" w:hAnsi="Times New Roman" w:cs="Times New Roman"/>
                                  <w:sz w:val="20"/>
                                  <w:szCs w:val="20"/>
                                </w:rPr>
                              </w:pPr>
                            </w:p>
                          </w:tc>
                        </w:tr>
                      </w:tbl>
                      <w:p w14:paraId="7DEE518C"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0C48F9E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646D05" w14:paraId="3FB420AB" w14:textId="77777777">
                                <w:tc>
                                  <w:tcPr>
                                    <w:tcW w:w="0" w:type="auto"/>
                                    <w:tcMar>
                                      <w:top w:w="0" w:type="dxa"/>
                                      <w:left w:w="135" w:type="dxa"/>
                                      <w:bottom w:w="0" w:type="dxa"/>
                                      <w:right w:w="135" w:type="dxa"/>
                                    </w:tcMar>
                                    <w:hideMark/>
                                  </w:tcPr>
                                  <w:p w14:paraId="3ABB54E1" w14:textId="16A0CAFC" w:rsidR="00646D05" w:rsidRDefault="00646D05">
                                    <w:pPr>
                                      <w:jc w:val="center"/>
                                      <w:rPr>
                                        <w:rFonts w:eastAsia="Times New Roman"/>
                                      </w:rPr>
                                    </w:pPr>
                                    <w:r>
                                      <w:rPr>
                                        <w:rFonts w:eastAsia="Times New Roman"/>
                                        <w:noProof/>
                                      </w:rPr>
                                      <w:drawing>
                                        <wp:inline distT="0" distB="0" distL="0" distR="0" wp14:anchorId="540BCD69" wp14:editId="0482526D">
                                          <wp:extent cx="5372100" cy="401002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4010025"/>
                                                  </a:xfrm>
                                                  <a:prstGeom prst="rect">
                                                    <a:avLst/>
                                                  </a:prstGeom>
                                                  <a:noFill/>
                                                  <a:ln>
                                                    <a:noFill/>
                                                  </a:ln>
                                                </pic:spPr>
                                              </pic:pic>
                                            </a:graphicData>
                                          </a:graphic>
                                        </wp:inline>
                                      </w:drawing>
                                    </w:r>
                                  </w:p>
                                </w:tc>
                              </w:tr>
                            </w:tbl>
                            <w:p w14:paraId="7C560D4B" w14:textId="77777777" w:rsidR="00646D05" w:rsidRDefault="00646D05">
                              <w:pPr>
                                <w:rPr>
                                  <w:rFonts w:ascii="Times New Roman" w:eastAsia="Times New Roman" w:hAnsi="Times New Roman" w:cs="Times New Roman"/>
                                  <w:sz w:val="20"/>
                                  <w:szCs w:val="20"/>
                                </w:rPr>
                              </w:pPr>
                            </w:p>
                          </w:tc>
                        </w:tr>
                      </w:tbl>
                      <w:p w14:paraId="66A7A593"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100F6E8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646D05" w14:paraId="1EE9B711" w14:textId="77777777">
                                <w:tc>
                                  <w:tcPr>
                                    <w:tcW w:w="0" w:type="auto"/>
                                    <w:tcMar>
                                      <w:top w:w="0" w:type="dxa"/>
                                      <w:left w:w="135" w:type="dxa"/>
                                      <w:bottom w:w="0" w:type="dxa"/>
                                      <w:right w:w="135" w:type="dxa"/>
                                    </w:tcMar>
                                    <w:hideMark/>
                                  </w:tcPr>
                                  <w:p w14:paraId="4887DB02" w14:textId="22CE3F1F" w:rsidR="00646D05" w:rsidRDefault="00646D05">
                                    <w:pPr>
                                      <w:jc w:val="center"/>
                                      <w:rPr>
                                        <w:rFonts w:eastAsia="Times New Roman"/>
                                      </w:rPr>
                                    </w:pPr>
                                    <w:r>
                                      <w:rPr>
                                        <w:rFonts w:eastAsia="Times New Roman"/>
                                        <w:noProof/>
                                      </w:rPr>
                                      <w:lastRenderedPageBreak/>
                                      <w:drawing>
                                        <wp:inline distT="0" distB="0" distL="0" distR="0" wp14:anchorId="63D42396" wp14:editId="08D3075D">
                                          <wp:extent cx="5372100" cy="27241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724150"/>
                                                  </a:xfrm>
                                                  <a:prstGeom prst="rect">
                                                    <a:avLst/>
                                                  </a:prstGeom>
                                                  <a:noFill/>
                                                  <a:ln>
                                                    <a:noFill/>
                                                  </a:ln>
                                                </pic:spPr>
                                              </pic:pic>
                                            </a:graphicData>
                                          </a:graphic>
                                        </wp:inline>
                                      </w:drawing>
                                    </w:r>
                                  </w:p>
                                </w:tc>
                              </w:tr>
                            </w:tbl>
                            <w:p w14:paraId="0720CAC4" w14:textId="77777777" w:rsidR="00646D05" w:rsidRDefault="00646D05">
                              <w:pPr>
                                <w:rPr>
                                  <w:rFonts w:ascii="Times New Roman" w:eastAsia="Times New Roman" w:hAnsi="Times New Roman" w:cs="Times New Roman"/>
                                  <w:sz w:val="20"/>
                                  <w:szCs w:val="20"/>
                                </w:rPr>
                              </w:pPr>
                            </w:p>
                          </w:tc>
                        </w:tr>
                      </w:tbl>
                      <w:p w14:paraId="3B10537D"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60E3139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646D05" w14:paraId="7E9AC25E" w14:textId="77777777">
                                <w:trPr>
                                  <w:hidden/>
                                </w:trPr>
                                <w:tc>
                                  <w:tcPr>
                                    <w:tcW w:w="0" w:type="auto"/>
                                    <w:tcBorders>
                                      <w:top w:val="single" w:sz="12" w:space="0" w:color="EAEAEA"/>
                                      <w:left w:val="nil"/>
                                      <w:bottom w:val="nil"/>
                                      <w:right w:val="nil"/>
                                    </w:tcBorders>
                                    <w:vAlign w:val="center"/>
                                    <w:hideMark/>
                                  </w:tcPr>
                                  <w:p w14:paraId="7C5FB474" w14:textId="77777777" w:rsidR="00646D05" w:rsidRDefault="00646D05">
                                    <w:pPr>
                                      <w:rPr>
                                        <w:rFonts w:eastAsia="Times New Roman"/>
                                        <w:vanish/>
                                      </w:rPr>
                                    </w:pPr>
                                  </w:p>
                                </w:tc>
                              </w:tr>
                            </w:tbl>
                            <w:p w14:paraId="121F96A6" w14:textId="77777777" w:rsidR="00646D05" w:rsidRDefault="00646D05">
                              <w:pPr>
                                <w:rPr>
                                  <w:rFonts w:ascii="Times New Roman" w:eastAsia="Times New Roman" w:hAnsi="Times New Roman" w:cs="Times New Roman"/>
                                  <w:sz w:val="20"/>
                                  <w:szCs w:val="20"/>
                                </w:rPr>
                              </w:pPr>
                            </w:p>
                          </w:tc>
                        </w:tr>
                      </w:tbl>
                      <w:p w14:paraId="0272F43A"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25969326"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7B9B095C"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7780595F" w14:textId="77777777">
                                      <w:trPr>
                                        <w:hidden/>
                                      </w:trPr>
                                      <w:tc>
                                        <w:tcPr>
                                          <w:tcW w:w="0" w:type="auto"/>
                                          <w:tcMar>
                                            <w:top w:w="0" w:type="dxa"/>
                                            <w:left w:w="270" w:type="dxa"/>
                                            <w:bottom w:w="135" w:type="dxa"/>
                                            <w:right w:w="270" w:type="dxa"/>
                                          </w:tcMar>
                                          <w:hideMark/>
                                        </w:tcPr>
                                        <w:p w14:paraId="0F101849" w14:textId="77777777" w:rsidR="00646D05" w:rsidRDefault="00646D05">
                                          <w:pPr>
                                            <w:rPr>
                                              <w:rFonts w:eastAsia="Times New Roman"/>
                                              <w:vanish/>
                                            </w:rPr>
                                          </w:pPr>
                                        </w:p>
                                      </w:tc>
                                    </w:tr>
                                  </w:tbl>
                                  <w:p w14:paraId="11F192D7" w14:textId="77777777" w:rsidR="00646D05" w:rsidRDefault="00646D05">
                                    <w:pPr>
                                      <w:rPr>
                                        <w:rFonts w:ascii="Times New Roman" w:eastAsia="Times New Roman" w:hAnsi="Times New Roman" w:cs="Times New Roman"/>
                                        <w:sz w:val="20"/>
                                        <w:szCs w:val="20"/>
                                      </w:rPr>
                                    </w:pPr>
                                  </w:p>
                                </w:tc>
                              </w:tr>
                            </w:tbl>
                            <w:p w14:paraId="05C304AA" w14:textId="77777777" w:rsidR="00646D05" w:rsidRDefault="00646D05">
                              <w:pPr>
                                <w:rPr>
                                  <w:rFonts w:ascii="Times New Roman" w:eastAsia="Times New Roman" w:hAnsi="Times New Roman" w:cs="Times New Roman"/>
                                  <w:sz w:val="20"/>
                                  <w:szCs w:val="20"/>
                                </w:rPr>
                              </w:pPr>
                            </w:p>
                          </w:tc>
                        </w:tr>
                      </w:tbl>
                      <w:p w14:paraId="1C97E4C9"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058FAD9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6FE6272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087E5BA8" w14:textId="77777777">
                                      <w:tc>
                                        <w:tcPr>
                                          <w:tcW w:w="0" w:type="auto"/>
                                          <w:tcMar>
                                            <w:top w:w="0" w:type="dxa"/>
                                            <w:left w:w="270" w:type="dxa"/>
                                            <w:bottom w:w="135" w:type="dxa"/>
                                            <w:right w:w="270" w:type="dxa"/>
                                          </w:tcMar>
                                          <w:hideMark/>
                                        </w:tcPr>
                                        <w:p w14:paraId="0A30AD8B" w14:textId="77777777" w:rsidR="00646D05" w:rsidRDefault="00646D05">
                                          <w:pPr>
                                            <w:spacing w:line="360" w:lineRule="auto"/>
                                            <w:rPr>
                                              <w:rFonts w:ascii="Helvetica" w:eastAsia="Times New Roman" w:hAnsi="Helvetica" w:cs="Helvetica"/>
                                              <w:color w:val="202020"/>
                                              <w:sz w:val="24"/>
                                              <w:szCs w:val="24"/>
                                            </w:rPr>
                                          </w:pPr>
                                          <w:proofErr w:type="spellStart"/>
                                          <w:r>
                                            <w:rPr>
                                              <w:rStyle w:val="Zwaar"/>
                                              <w:rFonts w:ascii="Helvetica" w:eastAsia="Times New Roman" w:hAnsi="Helvetica" w:cs="Helvetica"/>
                                              <w:color w:val="202020"/>
                                              <w:sz w:val="27"/>
                                              <w:szCs w:val="27"/>
                                            </w:rPr>
                                            <w:t>Gezinsdag</w:t>
                                          </w:r>
                                          <w:proofErr w:type="spellEnd"/>
                                          <w:r>
                                            <w:rPr>
                                              <w:rStyle w:val="Zwaar"/>
                                              <w:rFonts w:ascii="Helvetica" w:eastAsia="Times New Roman" w:hAnsi="Helvetica" w:cs="Helvetica"/>
                                              <w:color w:val="202020"/>
                                              <w:sz w:val="27"/>
                                              <w:szCs w:val="27"/>
                                            </w:rPr>
                                            <w:t xml:space="preserve"> Onze V/vader</w:t>
                                          </w:r>
                                          <w:r>
                                            <w:rPr>
                                              <w:rFonts w:ascii="Helvetica" w:eastAsia="Times New Roman" w:hAnsi="Helvetica" w:cs="Helvetica"/>
                                              <w:color w:val="202020"/>
                                              <w:sz w:val="24"/>
                                              <w:szCs w:val="24"/>
                                            </w:rPr>
                                            <w:t xml:space="preserve"> </w:t>
                                          </w:r>
                                        </w:p>
                                      </w:tc>
                                    </w:tr>
                                  </w:tbl>
                                  <w:p w14:paraId="728EEB4F" w14:textId="77777777" w:rsidR="00646D05" w:rsidRDefault="00646D05">
                                    <w:pPr>
                                      <w:rPr>
                                        <w:rFonts w:ascii="Times New Roman" w:eastAsia="Times New Roman" w:hAnsi="Times New Roman" w:cs="Times New Roman"/>
                                        <w:sz w:val="20"/>
                                        <w:szCs w:val="20"/>
                                      </w:rPr>
                                    </w:pPr>
                                  </w:p>
                                </w:tc>
                              </w:tr>
                            </w:tbl>
                            <w:p w14:paraId="6B786A37" w14:textId="77777777" w:rsidR="00646D05" w:rsidRDefault="00646D05">
                              <w:pPr>
                                <w:rPr>
                                  <w:rFonts w:ascii="Times New Roman" w:eastAsia="Times New Roman" w:hAnsi="Times New Roman" w:cs="Times New Roman"/>
                                  <w:sz w:val="20"/>
                                  <w:szCs w:val="20"/>
                                </w:rPr>
                              </w:pPr>
                            </w:p>
                          </w:tc>
                        </w:tr>
                      </w:tbl>
                      <w:p w14:paraId="7403BCE4"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63A23ED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646D05" w14:paraId="17366C46" w14:textId="77777777">
                                <w:tc>
                                  <w:tcPr>
                                    <w:tcW w:w="0" w:type="auto"/>
                                    <w:tcMar>
                                      <w:top w:w="0" w:type="dxa"/>
                                      <w:left w:w="135" w:type="dxa"/>
                                      <w:bottom w:w="0" w:type="dxa"/>
                                      <w:right w:w="135" w:type="dxa"/>
                                    </w:tcMar>
                                    <w:hideMark/>
                                  </w:tcPr>
                                  <w:p w14:paraId="4E726FC3" w14:textId="3179795D" w:rsidR="00646D05" w:rsidRDefault="00646D05">
                                    <w:pPr>
                                      <w:jc w:val="center"/>
                                      <w:rPr>
                                        <w:rFonts w:eastAsia="Times New Roman"/>
                                      </w:rPr>
                                    </w:pPr>
                                    <w:r>
                                      <w:rPr>
                                        <w:rFonts w:eastAsia="Times New Roman"/>
                                        <w:noProof/>
                                      </w:rPr>
                                      <w:drawing>
                                        <wp:inline distT="0" distB="0" distL="0" distR="0" wp14:anchorId="5C6627A7" wp14:editId="246E2B22">
                                          <wp:extent cx="5372100" cy="38195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819525"/>
                                                  </a:xfrm>
                                                  <a:prstGeom prst="rect">
                                                    <a:avLst/>
                                                  </a:prstGeom>
                                                  <a:noFill/>
                                                  <a:ln>
                                                    <a:noFill/>
                                                  </a:ln>
                                                </pic:spPr>
                                              </pic:pic>
                                            </a:graphicData>
                                          </a:graphic>
                                        </wp:inline>
                                      </w:drawing>
                                    </w:r>
                                  </w:p>
                                </w:tc>
                              </w:tr>
                            </w:tbl>
                            <w:p w14:paraId="1DE48A81" w14:textId="77777777" w:rsidR="00646D05" w:rsidRDefault="00646D05">
                              <w:pPr>
                                <w:rPr>
                                  <w:rFonts w:ascii="Times New Roman" w:eastAsia="Times New Roman" w:hAnsi="Times New Roman" w:cs="Times New Roman"/>
                                  <w:sz w:val="20"/>
                                  <w:szCs w:val="20"/>
                                </w:rPr>
                              </w:pPr>
                            </w:p>
                          </w:tc>
                        </w:tr>
                      </w:tbl>
                      <w:p w14:paraId="6252B9D7"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78755E7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7DCEECF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7A9BAB10" w14:textId="77777777">
                                      <w:tc>
                                        <w:tcPr>
                                          <w:tcW w:w="0" w:type="auto"/>
                                          <w:tcMar>
                                            <w:top w:w="0" w:type="dxa"/>
                                            <w:left w:w="270" w:type="dxa"/>
                                            <w:bottom w:w="135" w:type="dxa"/>
                                            <w:right w:w="270" w:type="dxa"/>
                                          </w:tcMar>
                                          <w:hideMark/>
                                        </w:tcPr>
                                        <w:p w14:paraId="1AB05C3A"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lastRenderedPageBreak/>
                                            <w:t>Op zondag 14 april 2024 is er weer een gezinsdag. Ook ouders die hun kinderen alleen opvoeden zijn van harte welkom.</w:t>
                                          </w:r>
                                        </w:p>
                                        <w:p w14:paraId="7ACEDEDB"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Het thema is Onze V/vader: de relatie die wij met onze 'aardse' vader hebben heeft ook invloed op ons beeld van God onze Vader. De spreker van deze dag, Willem Visser 't Hooft is zelf vader van drie kinderen en verantwoordelijke van het gebedsinitiatief </w:t>
                                          </w:r>
                                          <w:proofErr w:type="spellStart"/>
                                          <w:r>
                                            <w:rPr>
                                              <w:rFonts w:ascii="Helvetica" w:hAnsi="Helvetica" w:cs="Helvetica"/>
                                              <w:color w:val="202020"/>
                                              <w:sz w:val="24"/>
                                              <w:szCs w:val="24"/>
                                            </w:rPr>
                                            <w:t>Fathers</w:t>
                                          </w:r>
                                          <w:proofErr w:type="spellEnd"/>
                                          <w:r>
                                            <w:rPr>
                                              <w:rFonts w:ascii="Helvetica" w:hAnsi="Helvetica" w:cs="Helvetica"/>
                                              <w:color w:val="202020"/>
                                              <w:sz w:val="24"/>
                                              <w:szCs w:val="24"/>
                                            </w:rPr>
                                            <w:t xml:space="preserve"> </w:t>
                                          </w:r>
                                          <w:proofErr w:type="spellStart"/>
                                          <w:r>
                                            <w:rPr>
                                              <w:rFonts w:ascii="Helvetica" w:hAnsi="Helvetica" w:cs="Helvetica"/>
                                              <w:color w:val="202020"/>
                                              <w:sz w:val="24"/>
                                              <w:szCs w:val="24"/>
                                            </w:rPr>
                                            <w:t>Prayers</w:t>
                                          </w:r>
                                          <w:proofErr w:type="spellEnd"/>
                                          <w:r>
                                            <w:rPr>
                                              <w:rFonts w:ascii="Helvetica" w:hAnsi="Helvetica" w:cs="Helvetica"/>
                                              <w:color w:val="202020"/>
                                              <w:sz w:val="24"/>
                                              <w:szCs w:val="24"/>
                                            </w:rPr>
                                            <w:t>. Hij heeft zelf ook zo zijn worstelingen op dit terrein gehad en getuigt van zijn weg naar zijn V/vader.</w:t>
                                          </w:r>
                                        </w:p>
                                        <w:p w14:paraId="6D4863D4"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Ook de tieners duiken - op hun eigen locatie - in dit onderwerp. Een vader en een priester delen vanuit hun eigen leven en natuurlijk maken we er ook een gezellige boel van.</w:t>
                                          </w:r>
                                        </w:p>
                                        <w:p w14:paraId="0D2AA7FE"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De kinderen gaan kijken naar het verhaal over Jezus die onze Goede Herder is: Edith Hertog heeft veel ervaring met </w:t>
                                          </w:r>
                                          <w:proofErr w:type="spellStart"/>
                                          <w:r>
                                            <w:rPr>
                                              <w:rFonts w:ascii="Helvetica" w:hAnsi="Helvetica" w:cs="Helvetica"/>
                                              <w:color w:val="202020"/>
                                              <w:sz w:val="24"/>
                                              <w:szCs w:val="24"/>
                                            </w:rPr>
                                            <w:t>Godly</w:t>
                                          </w:r>
                                          <w:proofErr w:type="spellEnd"/>
                                          <w:r>
                                            <w:rPr>
                                              <w:rFonts w:ascii="Helvetica" w:hAnsi="Helvetica" w:cs="Helvetica"/>
                                              <w:color w:val="202020"/>
                                              <w:sz w:val="24"/>
                                              <w:szCs w:val="24"/>
                                            </w:rPr>
                                            <w:t xml:space="preserve"> Play. Ze speelt dit verhaal met kleine houten figuren en schapen in een 'grazige weide'. Zo zien de kinderen het hele Bijbelverhaal voor hun oogjes gebeuren.</w:t>
                                          </w:r>
                                        </w:p>
                                        <w:p w14:paraId="387B6502"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Halverwege de middag gaan we op pad en een paar echte schapen bekijken. In processie bezoeken we een mooi kapelletje ter ere van Maria. We sluiten af met een pizza uit een echte Italiaanse pizzeria.</w:t>
                                          </w:r>
                                          <w:r>
                                            <w:rPr>
                                              <w:rFonts w:ascii="Helvetica" w:hAnsi="Helvetica" w:cs="Helvetica"/>
                                              <w:color w:val="202020"/>
                                              <w:sz w:val="24"/>
                                              <w:szCs w:val="24"/>
                                            </w:rPr>
                                            <w:br/>
                                            <w:t> </w:t>
                                          </w:r>
                                        </w:p>
                                        <w:p w14:paraId="70DEDE3B" w14:textId="77777777" w:rsidR="00646D05" w:rsidRDefault="00646D05">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Praktisch</w:t>
                                          </w:r>
                                        </w:p>
                                        <w:p w14:paraId="31007BD7"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 dag begint met de mis in de Basiliek Sint Jan de Doper in Oosterhout om 11 uur (Markt 28, 4901 EP Oosterhout). Het is ook goed mogelijk om naar de eigen parochiekerk te gaan en om 12.15 uur aan te sluiten in de pastorie: Markt 17, 4901 EP Oosterhout.</w:t>
                                          </w:r>
                                          <w:r>
                                            <w:rPr>
                                              <w:rFonts w:ascii="Helvetica" w:hAnsi="Helvetica" w:cs="Helvetica"/>
                                              <w:color w:val="202020"/>
                                              <w:sz w:val="24"/>
                                              <w:szCs w:val="24"/>
                                            </w:rPr>
                                            <w:br/>
                                            <w:t>Deelname kost 25 euro per gezin, inclusief lunch en warm avondeten.</w:t>
                                          </w:r>
                                          <w:r>
                                            <w:rPr>
                                              <w:rFonts w:ascii="Helvetica" w:hAnsi="Helvetica" w:cs="Helvetica"/>
                                              <w:color w:val="202020"/>
                                              <w:sz w:val="24"/>
                                              <w:szCs w:val="24"/>
                                            </w:rPr>
                                            <w:br/>
                                            <w:t>Deze dag wordt georganiseerd door de Catharina Parochie in Oosterhout en het Bisdom Breda.</w:t>
                                          </w:r>
                                          <w:r>
                                            <w:rPr>
                                              <w:rFonts w:ascii="Helvetica" w:hAnsi="Helvetica" w:cs="Helvetica"/>
                                              <w:color w:val="202020"/>
                                              <w:sz w:val="24"/>
                                              <w:szCs w:val="24"/>
                                            </w:rPr>
                                            <w:br/>
                                            <w:t xml:space="preserve">Opgeven kan via: </w:t>
                                          </w:r>
                                          <w:hyperlink r:id="rId14" w:tgtFrame="_blank" w:history="1">
                                            <w:r>
                                              <w:rPr>
                                                <w:rStyle w:val="Hyperlink"/>
                                                <w:rFonts w:ascii="Helvetica" w:hAnsi="Helvetica" w:cs="Helvetica"/>
                                                <w:color w:val="007C89"/>
                                                <w:sz w:val="24"/>
                                                <w:szCs w:val="24"/>
                                              </w:rPr>
                                              <w:t>bisdombreda.nl/agenda/onzevader</w:t>
                                            </w:r>
                                          </w:hyperlink>
                                          <w:r>
                                            <w:rPr>
                                              <w:rFonts w:ascii="Helvetica" w:hAnsi="Helvetica" w:cs="Helvetica"/>
                                              <w:color w:val="202020"/>
                                              <w:sz w:val="24"/>
                                              <w:szCs w:val="24"/>
                                            </w:rPr>
                                            <w:t>.</w:t>
                                          </w:r>
                                        </w:p>
                                      </w:tc>
                                    </w:tr>
                                  </w:tbl>
                                  <w:p w14:paraId="40FE7B59" w14:textId="77777777" w:rsidR="00646D05" w:rsidRDefault="00646D05">
                                    <w:pPr>
                                      <w:rPr>
                                        <w:rFonts w:ascii="Times New Roman" w:eastAsia="Times New Roman" w:hAnsi="Times New Roman" w:cs="Times New Roman"/>
                                        <w:sz w:val="20"/>
                                        <w:szCs w:val="20"/>
                                      </w:rPr>
                                    </w:pPr>
                                  </w:p>
                                </w:tc>
                              </w:tr>
                            </w:tbl>
                            <w:p w14:paraId="066554DD" w14:textId="77777777" w:rsidR="00646D05" w:rsidRDefault="00646D05">
                              <w:pPr>
                                <w:rPr>
                                  <w:rFonts w:ascii="Times New Roman" w:eastAsia="Times New Roman" w:hAnsi="Times New Roman" w:cs="Times New Roman"/>
                                  <w:sz w:val="20"/>
                                  <w:szCs w:val="20"/>
                                </w:rPr>
                              </w:pPr>
                            </w:p>
                          </w:tc>
                        </w:tr>
                      </w:tbl>
                      <w:p w14:paraId="49B55C82"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2F70801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646D05" w14:paraId="2DCB57AC" w14:textId="77777777">
                                <w:trPr>
                                  <w:hidden/>
                                </w:trPr>
                                <w:tc>
                                  <w:tcPr>
                                    <w:tcW w:w="0" w:type="auto"/>
                                    <w:tcBorders>
                                      <w:top w:val="single" w:sz="12" w:space="0" w:color="EAEAEA"/>
                                      <w:left w:val="nil"/>
                                      <w:bottom w:val="nil"/>
                                      <w:right w:val="nil"/>
                                    </w:tcBorders>
                                    <w:vAlign w:val="center"/>
                                    <w:hideMark/>
                                  </w:tcPr>
                                  <w:p w14:paraId="4DAAD572" w14:textId="77777777" w:rsidR="00646D05" w:rsidRDefault="00646D05">
                                    <w:pPr>
                                      <w:rPr>
                                        <w:rFonts w:eastAsia="Times New Roman"/>
                                        <w:vanish/>
                                      </w:rPr>
                                    </w:pPr>
                                  </w:p>
                                </w:tc>
                              </w:tr>
                            </w:tbl>
                            <w:p w14:paraId="6CEF327B" w14:textId="77777777" w:rsidR="00646D05" w:rsidRDefault="00646D05">
                              <w:pPr>
                                <w:rPr>
                                  <w:rFonts w:ascii="Times New Roman" w:eastAsia="Times New Roman" w:hAnsi="Times New Roman" w:cs="Times New Roman"/>
                                  <w:sz w:val="20"/>
                                  <w:szCs w:val="20"/>
                                </w:rPr>
                              </w:pPr>
                            </w:p>
                          </w:tc>
                        </w:tr>
                      </w:tbl>
                      <w:p w14:paraId="09EE98F2"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3C990F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69F1B11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1E3EDCEC" w14:textId="77777777">
                                      <w:tc>
                                        <w:tcPr>
                                          <w:tcW w:w="0" w:type="auto"/>
                                          <w:tcMar>
                                            <w:top w:w="0" w:type="dxa"/>
                                            <w:left w:w="270" w:type="dxa"/>
                                            <w:bottom w:w="135" w:type="dxa"/>
                                            <w:right w:w="270" w:type="dxa"/>
                                          </w:tcMar>
                                          <w:hideMark/>
                                        </w:tcPr>
                                        <w:p w14:paraId="216E444C" w14:textId="77777777" w:rsidR="00646D05" w:rsidRDefault="00646D05">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 xml:space="preserve">Relieken Heilige Bernadette </w:t>
                                          </w:r>
                                          <w:proofErr w:type="spellStart"/>
                                          <w:r>
                                            <w:rPr>
                                              <w:rStyle w:val="Zwaar"/>
                                              <w:rFonts w:ascii="Helvetica" w:eastAsia="Times New Roman" w:hAnsi="Helvetica" w:cs="Helvetica"/>
                                              <w:color w:val="202020"/>
                                              <w:sz w:val="27"/>
                                              <w:szCs w:val="27"/>
                                            </w:rPr>
                                            <w:t>Soubirous</w:t>
                                          </w:r>
                                          <w:proofErr w:type="spellEnd"/>
                                          <w:r>
                                            <w:rPr>
                                              <w:rStyle w:val="Zwaar"/>
                                              <w:rFonts w:ascii="Helvetica" w:eastAsia="Times New Roman" w:hAnsi="Helvetica" w:cs="Helvetica"/>
                                              <w:color w:val="202020"/>
                                              <w:sz w:val="27"/>
                                              <w:szCs w:val="27"/>
                                            </w:rPr>
                                            <w:t xml:space="preserve"> in Hulst</w:t>
                                          </w:r>
                                          <w:r>
                                            <w:rPr>
                                              <w:rFonts w:ascii="Helvetica" w:eastAsia="Times New Roman" w:hAnsi="Helvetica" w:cs="Helvetica"/>
                                              <w:color w:val="202020"/>
                                              <w:sz w:val="24"/>
                                              <w:szCs w:val="24"/>
                                            </w:rPr>
                                            <w:t xml:space="preserve"> </w:t>
                                          </w:r>
                                        </w:p>
                                      </w:tc>
                                    </w:tr>
                                  </w:tbl>
                                  <w:p w14:paraId="6CADFDE2" w14:textId="77777777" w:rsidR="00646D05" w:rsidRDefault="00646D05">
                                    <w:pPr>
                                      <w:rPr>
                                        <w:rFonts w:ascii="Times New Roman" w:eastAsia="Times New Roman" w:hAnsi="Times New Roman" w:cs="Times New Roman"/>
                                        <w:sz w:val="20"/>
                                        <w:szCs w:val="20"/>
                                      </w:rPr>
                                    </w:pPr>
                                  </w:p>
                                </w:tc>
                              </w:tr>
                            </w:tbl>
                            <w:p w14:paraId="7824F35C" w14:textId="77777777" w:rsidR="00646D05" w:rsidRDefault="00646D05">
                              <w:pPr>
                                <w:rPr>
                                  <w:rFonts w:ascii="Times New Roman" w:eastAsia="Times New Roman" w:hAnsi="Times New Roman" w:cs="Times New Roman"/>
                                  <w:sz w:val="20"/>
                                  <w:szCs w:val="20"/>
                                </w:rPr>
                              </w:pPr>
                            </w:p>
                          </w:tc>
                        </w:tr>
                      </w:tbl>
                      <w:p w14:paraId="56EEBE25"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44BE8A4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646D05" w14:paraId="78BEEF2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46D05" w14:paraId="72830F0F" w14:textId="77777777">
                                      <w:tc>
                                        <w:tcPr>
                                          <w:tcW w:w="0" w:type="auto"/>
                                          <w:hideMark/>
                                        </w:tcPr>
                                        <w:p w14:paraId="2001721A" w14:textId="1D3BF3A8" w:rsidR="00646D05" w:rsidRDefault="00646D05">
                                          <w:pPr>
                                            <w:jc w:val="center"/>
                                            <w:rPr>
                                              <w:rFonts w:eastAsia="Times New Roman"/>
                                            </w:rPr>
                                          </w:pPr>
                                          <w:r>
                                            <w:rPr>
                                              <w:rFonts w:eastAsia="Times New Roman"/>
                                              <w:noProof/>
                                            </w:rPr>
                                            <w:drawing>
                                              <wp:inline distT="0" distB="0" distL="0" distR="0" wp14:anchorId="560C1CAA" wp14:editId="21E304CD">
                                                <wp:extent cx="2514600" cy="2133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2133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46D05" w14:paraId="0A7D1676" w14:textId="77777777">
                                      <w:tc>
                                        <w:tcPr>
                                          <w:tcW w:w="0" w:type="auto"/>
                                          <w:hideMark/>
                                        </w:tcPr>
                                        <w:p w14:paraId="28E59475"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Een bijzondere schrijn met de relieken van de H. Bernadette komt in april vanuit Lourdes naar Nederland en maakt dan een rondgang door het land. Tussen 1 en 29 april worden de relieken in alle zeven Nederlandse bisdommen ontvangen. Van 20 tot en met 24 april gebeurt dat in het bisdom Breda.</w:t>
                                          </w:r>
                                        </w:p>
                                      </w:tc>
                                    </w:tr>
                                  </w:tbl>
                                  <w:p w14:paraId="7BD36B0E" w14:textId="77777777" w:rsidR="00646D05" w:rsidRDefault="00646D05">
                                    <w:pPr>
                                      <w:rPr>
                                        <w:rFonts w:ascii="Times New Roman" w:eastAsia="Times New Roman" w:hAnsi="Times New Roman" w:cs="Times New Roman"/>
                                        <w:sz w:val="20"/>
                                        <w:szCs w:val="20"/>
                                      </w:rPr>
                                    </w:pPr>
                                  </w:p>
                                </w:tc>
                              </w:tr>
                            </w:tbl>
                            <w:p w14:paraId="4FE95068" w14:textId="77777777" w:rsidR="00646D05" w:rsidRDefault="00646D05">
                              <w:pPr>
                                <w:rPr>
                                  <w:rFonts w:ascii="Times New Roman" w:eastAsia="Times New Roman" w:hAnsi="Times New Roman" w:cs="Times New Roman"/>
                                  <w:sz w:val="20"/>
                                  <w:szCs w:val="20"/>
                                </w:rPr>
                              </w:pPr>
                            </w:p>
                          </w:tc>
                        </w:tr>
                      </w:tbl>
                      <w:p w14:paraId="5CCAF611"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0D10472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158B935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052FD5F3" w14:textId="77777777">
                                      <w:tc>
                                        <w:tcPr>
                                          <w:tcW w:w="0" w:type="auto"/>
                                          <w:tcMar>
                                            <w:top w:w="0" w:type="dxa"/>
                                            <w:left w:w="270" w:type="dxa"/>
                                            <w:bottom w:w="135" w:type="dxa"/>
                                            <w:right w:w="270" w:type="dxa"/>
                                          </w:tcMar>
                                          <w:hideMark/>
                                        </w:tcPr>
                                        <w:p w14:paraId="714EE02F"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Relieken zijn overblijfselen van heiligen. De verering van relieken speelt al eeuwenlang een belangrijke rol in het geloof van christenen. Het brengt de herinnering aan de betreffende heilige dichterbij en daarmee ook zijn of haar geloof in Christus. Het nodigt gelovigen uit om hun voorbeeld na te volgen en te bidden om hun voorspraak bij God. Met de rondgang van de relieken van Bernadette door Nederland wordt ook de boodschap van Lourdes opnieuw onder de aandacht gebracht als plaats waar mensen kracht en troost kunnen vinden.</w:t>
                                          </w:r>
                                        </w:p>
                                        <w:p w14:paraId="79FB6E7F"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Bernadette </w:t>
                                          </w:r>
                                          <w:proofErr w:type="spellStart"/>
                                          <w:r>
                                            <w:rPr>
                                              <w:rFonts w:ascii="Helvetica" w:hAnsi="Helvetica" w:cs="Helvetica"/>
                                              <w:color w:val="202020"/>
                                              <w:sz w:val="24"/>
                                              <w:szCs w:val="24"/>
                                            </w:rPr>
                                            <w:t>Soubirous</w:t>
                                          </w:r>
                                          <w:proofErr w:type="spellEnd"/>
                                          <w:r>
                                            <w:rPr>
                                              <w:rFonts w:ascii="Helvetica" w:hAnsi="Helvetica" w:cs="Helvetica"/>
                                              <w:color w:val="202020"/>
                                              <w:sz w:val="24"/>
                                              <w:szCs w:val="24"/>
                                            </w:rPr>
                                            <w:t xml:space="preserve"> was het meisje, dat in 1858 verschijningen kreeg van Maria nabij Lourdes. Deze plaats is uitgegroeid tot één van de grootste bedevaartplaatsen van de wereld. Op 8 december 1933 verklaarde paus Pius XI Bernadette heilig. Omdat Lourdes nog steeds populair is, heeft Bernadette in de Lage landen vele bewonderaars. Haar feestdag valt op 16 april.</w:t>
                                          </w:r>
                                        </w:p>
                                        <w:p w14:paraId="3DCAEF0E"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 relieken van Bernadette die worden uitgesteld zijn vervat in een zogenaamde reliekschrijn. Behalve deze schrijn is er ook een stuk rots uit Lourdes en water uit de bron in de grot van Lourdes.</w:t>
                                          </w:r>
                                        </w:p>
                                        <w:p w14:paraId="2D41BBBC"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lastRenderedPageBreak/>
                                            <w:t>Voor meer informatie:</w:t>
                                          </w:r>
                                          <w:r>
                                            <w:rPr>
                                              <w:rFonts w:ascii="Helvetica" w:hAnsi="Helvetica" w:cs="Helvetica"/>
                                              <w:color w:val="0033CC"/>
                                              <w:sz w:val="24"/>
                                              <w:szCs w:val="24"/>
                                            </w:rPr>
                                            <w:t xml:space="preserve"> </w:t>
                                          </w:r>
                                          <w:r>
                                            <w:rPr>
                                              <w:rFonts w:ascii="Helvetica" w:hAnsi="Helvetica" w:cs="Helvetica"/>
                                              <w:color w:val="0033CC"/>
                                              <w:sz w:val="24"/>
                                              <w:szCs w:val="24"/>
                                              <w:u w:val="single"/>
                                            </w:rPr>
                                            <w:t>Landelijke programma bekend: reliek Heilige Bernadette doet 14 Nederlandse kerken aan - Bisdom Breda</w:t>
                                          </w:r>
                                        </w:p>
                                        <w:p w14:paraId="4DCBF85B"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Gedurende de rondgang in het bisdom Breda, zal de reliekschrijn op zaterdag 20 april in de vroege avond worden ontvangen in de H. Willibrordusbasiliek te Hulst. Later die avond is er een Taizéviering met vigilie (nachtwake) voor de H. Bernadette. Op zondag 21 april, de vierde zondag van Pasen, viert de Kerk Roepingenzondag. Het is heel bijzonder om dat te kunnen doen rondom de reliek van de H. Bernadette. De volgende dag reist de schrijn weer verder.</w:t>
                                          </w:r>
                                        </w:p>
                                        <w:p w14:paraId="2503ABD4"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Pastoor Wiertz wil een expositie houden van voorwerpen die te maken hebben met de H. Bernadette. Heeft u een beeldje of schilderij dat u wilt uitlenen, laat het dan weten aan de teamassistente mevrouw Bianca Ivens. </w:t>
                                          </w:r>
                                          <w:r>
                                            <w:rPr>
                                              <w:rStyle w:val="Nadruk"/>
                                              <w:rFonts w:ascii="Helvetica" w:hAnsi="Helvetica" w:cs="Helvetica"/>
                                              <w:color w:val="202020"/>
                                              <w:sz w:val="24"/>
                                              <w:szCs w:val="24"/>
                                            </w:rPr>
                                            <w:t>Zie algemene informatie – contact.</w:t>
                                          </w:r>
                                        </w:p>
                                        <w:p w14:paraId="18E3A5A8"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Het programma:</w:t>
                                          </w:r>
                                        </w:p>
                                        <w:p w14:paraId="7056D600" w14:textId="77777777" w:rsidR="00646D05" w:rsidRDefault="00646D05">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Zaterdag 20 april 2024</w:t>
                                          </w:r>
                                        </w:p>
                                        <w:p w14:paraId="4E5CB223"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Middag: Expositie devotionalia en kunst en een doorlopende vertoning van de film "Bernadette”.</w:t>
                                          </w:r>
                                        </w:p>
                                        <w:p w14:paraId="552AD788"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20.00 uur: Meditatieve viering in de stijl van Lourdes en Taizé, gevolgd door lichtprocessie en rondgang langs een stuk rots en water uit Lourdes met mogelijkheid van verering van de relieken.</w:t>
                                          </w:r>
                                        </w:p>
                                        <w:p w14:paraId="679B6F0B"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Aansluitend; Gebedswake bij de relieken afgesloten met een dagsluiting/completen.</w:t>
                                          </w:r>
                                        </w:p>
                                        <w:p w14:paraId="50FFF5C0" w14:textId="77777777" w:rsidR="00646D05" w:rsidRDefault="00646D05">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Zondag 21 april 2024 –Roepingenzondag</w:t>
                                          </w:r>
                                        </w:p>
                                        <w:p w14:paraId="0683B127"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11.00 uur Feestelijke Eucharistieviering</w:t>
                                          </w:r>
                                          <w:r>
                                            <w:rPr>
                                              <w:rFonts w:ascii="Helvetica" w:hAnsi="Helvetica" w:cs="Helvetica"/>
                                              <w:color w:val="202020"/>
                                              <w:sz w:val="24"/>
                                              <w:szCs w:val="24"/>
                                            </w:rPr>
                                            <w:br/>
                                            <w:t>Middag: Open Kerk en film "Bernadette" (doorlopende vertoning)</w:t>
                                          </w:r>
                                          <w:r>
                                            <w:rPr>
                                              <w:rFonts w:ascii="Helvetica" w:hAnsi="Helvetica" w:cs="Helvetica"/>
                                              <w:color w:val="202020"/>
                                              <w:sz w:val="24"/>
                                              <w:szCs w:val="24"/>
                                            </w:rPr>
                                            <w:br/>
                                            <w:t>14.30 uur Lezing over Bernadette en Roepingen door vicaris Paul Verbeek</w:t>
                                          </w:r>
                                          <w:r>
                                            <w:rPr>
                                              <w:rFonts w:ascii="Helvetica" w:hAnsi="Helvetica" w:cs="Helvetica"/>
                                              <w:color w:val="202020"/>
                                              <w:sz w:val="24"/>
                                              <w:szCs w:val="24"/>
                                            </w:rPr>
                                            <w:br/>
                                            <w:t>16.00 uur Roepingen-vesper</w:t>
                                          </w:r>
                                          <w:r>
                                            <w:rPr>
                                              <w:rFonts w:ascii="Helvetica" w:hAnsi="Helvetica" w:cs="Helvetica"/>
                                              <w:color w:val="202020"/>
                                              <w:sz w:val="24"/>
                                              <w:szCs w:val="24"/>
                                            </w:rPr>
                                            <w:br/>
                                            <w:t>17.30 uur Rozenhoedje en slotgebed.</w:t>
                                          </w:r>
                                        </w:p>
                                      </w:tc>
                                    </w:tr>
                                  </w:tbl>
                                  <w:p w14:paraId="172F8846" w14:textId="77777777" w:rsidR="00646D05" w:rsidRDefault="00646D05">
                                    <w:pPr>
                                      <w:rPr>
                                        <w:rFonts w:ascii="Times New Roman" w:eastAsia="Times New Roman" w:hAnsi="Times New Roman" w:cs="Times New Roman"/>
                                        <w:sz w:val="20"/>
                                        <w:szCs w:val="20"/>
                                      </w:rPr>
                                    </w:pPr>
                                  </w:p>
                                </w:tc>
                              </w:tr>
                            </w:tbl>
                            <w:p w14:paraId="26A11786" w14:textId="77777777" w:rsidR="00646D05" w:rsidRDefault="00646D05">
                              <w:pPr>
                                <w:rPr>
                                  <w:rFonts w:ascii="Times New Roman" w:eastAsia="Times New Roman" w:hAnsi="Times New Roman" w:cs="Times New Roman"/>
                                  <w:sz w:val="20"/>
                                  <w:szCs w:val="20"/>
                                </w:rPr>
                              </w:pPr>
                            </w:p>
                          </w:tc>
                        </w:tr>
                      </w:tbl>
                      <w:p w14:paraId="44854920"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1C0B542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646D05" w14:paraId="3C038CB6" w14:textId="77777777">
                                <w:trPr>
                                  <w:hidden/>
                                </w:trPr>
                                <w:tc>
                                  <w:tcPr>
                                    <w:tcW w:w="0" w:type="auto"/>
                                    <w:tcBorders>
                                      <w:top w:val="single" w:sz="12" w:space="0" w:color="EAEAEA"/>
                                      <w:left w:val="nil"/>
                                      <w:bottom w:val="nil"/>
                                      <w:right w:val="nil"/>
                                    </w:tcBorders>
                                    <w:vAlign w:val="center"/>
                                    <w:hideMark/>
                                  </w:tcPr>
                                  <w:p w14:paraId="48533ACC" w14:textId="77777777" w:rsidR="00646D05" w:rsidRDefault="00646D05">
                                    <w:pPr>
                                      <w:rPr>
                                        <w:rFonts w:eastAsia="Times New Roman"/>
                                        <w:vanish/>
                                      </w:rPr>
                                    </w:pPr>
                                  </w:p>
                                </w:tc>
                              </w:tr>
                            </w:tbl>
                            <w:p w14:paraId="6F39EB78" w14:textId="77777777" w:rsidR="00646D05" w:rsidRDefault="00646D05">
                              <w:pPr>
                                <w:rPr>
                                  <w:rFonts w:ascii="Times New Roman" w:eastAsia="Times New Roman" w:hAnsi="Times New Roman" w:cs="Times New Roman"/>
                                  <w:sz w:val="20"/>
                                  <w:szCs w:val="20"/>
                                </w:rPr>
                              </w:pPr>
                            </w:p>
                          </w:tc>
                        </w:tr>
                      </w:tbl>
                      <w:p w14:paraId="79A74170"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24DBA50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6B7613B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5E7E5378" w14:textId="77777777">
                                      <w:tc>
                                        <w:tcPr>
                                          <w:tcW w:w="0" w:type="auto"/>
                                          <w:tcMar>
                                            <w:top w:w="0" w:type="dxa"/>
                                            <w:left w:w="270" w:type="dxa"/>
                                            <w:bottom w:w="135" w:type="dxa"/>
                                            <w:right w:w="270" w:type="dxa"/>
                                          </w:tcMar>
                                          <w:hideMark/>
                                        </w:tcPr>
                                        <w:p w14:paraId="20866285" w14:textId="77777777" w:rsidR="00646D05" w:rsidRDefault="00646D05">
                                          <w:pPr>
                                            <w:spacing w:line="360" w:lineRule="auto"/>
                                            <w:rPr>
                                              <w:rFonts w:ascii="Helvetica" w:eastAsia="Times New Roman" w:hAnsi="Helvetica" w:cs="Helvetica"/>
                                              <w:color w:val="202020"/>
                                              <w:sz w:val="24"/>
                                              <w:szCs w:val="24"/>
                                            </w:rPr>
                                          </w:pPr>
                                          <w:r>
                                            <w:rPr>
                                              <w:rStyle w:val="Zwaar"/>
                                              <w:rFonts w:ascii="Helvetica" w:eastAsia="Times New Roman" w:hAnsi="Helvetica" w:cs="Helvetica"/>
                                              <w:color w:val="202020"/>
                                              <w:sz w:val="27"/>
                                              <w:szCs w:val="27"/>
                                            </w:rPr>
                                            <w:t>Taizévieringen in 2024</w:t>
                                          </w:r>
                                          <w:r>
                                            <w:rPr>
                                              <w:rFonts w:ascii="Helvetica" w:eastAsia="Times New Roman" w:hAnsi="Helvetica" w:cs="Helvetica"/>
                                              <w:color w:val="202020"/>
                                              <w:sz w:val="24"/>
                                              <w:szCs w:val="24"/>
                                            </w:rPr>
                                            <w:t xml:space="preserve"> </w:t>
                                          </w:r>
                                        </w:p>
                                      </w:tc>
                                    </w:tr>
                                  </w:tbl>
                                  <w:p w14:paraId="2F55038D" w14:textId="77777777" w:rsidR="00646D05" w:rsidRDefault="00646D05">
                                    <w:pPr>
                                      <w:rPr>
                                        <w:rFonts w:ascii="Times New Roman" w:eastAsia="Times New Roman" w:hAnsi="Times New Roman" w:cs="Times New Roman"/>
                                        <w:sz w:val="20"/>
                                        <w:szCs w:val="20"/>
                                      </w:rPr>
                                    </w:pPr>
                                  </w:p>
                                </w:tc>
                              </w:tr>
                            </w:tbl>
                            <w:p w14:paraId="2BDEFEA4" w14:textId="77777777" w:rsidR="00646D05" w:rsidRDefault="00646D05">
                              <w:pPr>
                                <w:rPr>
                                  <w:rFonts w:ascii="Times New Roman" w:eastAsia="Times New Roman" w:hAnsi="Times New Roman" w:cs="Times New Roman"/>
                                  <w:sz w:val="20"/>
                                  <w:szCs w:val="20"/>
                                </w:rPr>
                              </w:pPr>
                            </w:p>
                          </w:tc>
                        </w:tr>
                      </w:tbl>
                      <w:p w14:paraId="1956FA60"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53EC1CA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646D05" w14:paraId="391238F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46D05" w14:paraId="1E982DC3" w14:textId="77777777">
                                      <w:tc>
                                        <w:tcPr>
                                          <w:tcW w:w="0" w:type="auto"/>
                                          <w:hideMark/>
                                        </w:tcPr>
                                        <w:p w14:paraId="38CFFFE1" w14:textId="101CAAD4" w:rsidR="00646D05" w:rsidRDefault="00646D05">
                                          <w:pPr>
                                            <w:jc w:val="center"/>
                                            <w:rPr>
                                              <w:rFonts w:eastAsia="Times New Roman"/>
                                            </w:rPr>
                                          </w:pPr>
                                          <w:r>
                                            <w:rPr>
                                              <w:rFonts w:eastAsia="Times New Roman"/>
                                              <w:noProof/>
                                            </w:rPr>
                                            <w:drawing>
                                              <wp:inline distT="0" distB="0" distL="0" distR="0" wp14:anchorId="29B48E49" wp14:editId="1A6E2F63">
                                                <wp:extent cx="1752600" cy="16954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16954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46D05" w14:paraId="258B7507" w14:textId="77777777">
                                      <w:tc>
                                        <w:tcPr>
                                          <w:tcW w:w="0" w:type="auto"/>
                                          <w:hideMark/>
                                        </w:tcPr>
                                        <w:p w14:paraId="4F204F35" w14:textId="77777777" w:rsidR="00646D05" w:rsidRDefault="00646D05">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Taizé is een klein dorpje in Frankrijk waar een bekend oecumenisch klooster is. Duizenden jongeren uit de hele wereld bezoeken jaarlijks dit klooster, dat met enkele broeders begonnen is, kort voor de tweede wereldoorlog.  </w:t>
                                          </w:r>
                                        </w:p>
                                      </w:tc>
                                    </w:tr>
                                  </w:tbl>
                                  <w:p w14:paraId="72156009" w14:textId="77777777" w:rsidR="00646D05" w:rsidRDefault="00646D05">
                                    <w:pPr>
                                      <w:rPr>
                                        <w:rFonts w:ascii="Times New Roman" w:eastAsia="Times New Roman" w:hAnsi="Times New Roman" w:cs="Times New Roman"/>
                                        <w:sz w:val="20"/>
                                        <w:szCs w:val="20"/>
                                      </w:rPr>
                                    </w:pPr>
                                  </w:p>
                                </w:tc>
                              </w:tr>
                            </w:tbl>
                            <w:p w14:paraId="0B1F898A" w14:textId="77777777" w:rsidR="00646D05" w:rsidRDefault="00646D05">
                              <w:pPr>
                                <w:rPr>
                                  <w:rFonts w:ascii="Times New Roman" w:eastAsia="Times New Roman" w:hAnsi="Times New Roman" w:cs="Times New Roman"/>
                                  <w:sz w:val="20"/>
                                  <w:szCs w:val="20"/>
                                </w:rPr>
                              </w:pPr>
                            </w:p>
                          </w:tc>
                        </w:tr>
                      </w:tbl>
                      <w:p w14:paraId="2413B18C"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506757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56BA8D5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0947C922" w14:textId="77777777">
                                      <w:tc>
                                        <w:tcPr>
                                          <w:tcW w:w="0" w:type="auto"/>
                                          <w:tcMar>
                                            <w:top w:w="0" w:type="dxa"/>
                                            <w:left w:w="270" w:type="dxa"/>
                                            <w:bottom w:w="135" w:type="dxa"/>
                                            <w:right w:w="270" w:type="dxa"/>
                                          </w:tcMar>
                                          <w:hideMark/>
                                        </w:tcPr>
                                        <w:p w14:paraId="228F05E7"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 rust en stilte, de eenvoud en hoop die zich ook uit in solidariteit met jongeren en met armen en vluchtelingen, zijn zeer aansprekend.</w:t>
                                          </w:r>
                                        </w:p>
                                        <w:p w14:paraId="63E231AD"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In de H. Catharinakerk te Hengstdijk worden al enkele jaren met regelmaat Taizé-vieringen gehouden. Kenmerkend voor een Taizé-viering is de rust en stilte bij binnenkomst, de weinige woorden die worden gesproken, de meditatieve zang waarbij de liederen enkele keren herhaald worden, de stille meditatie na de lezing uit de Bijbel. De eenvoud en laagdrempeligheid van de viering spreekt mensen aan.</w:t>
                                          </w:r>
                                        </w:p>
                                        <w:p w14:paraId="7798B3FA"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 belangstelling voor de Taizévieringen groeit! In de Goede Week was er ook een goedbezochte oecumenische viering in de Levensbron te Terneuzen.</w:t>
                                          </w:r>
                                        </w:p>
                                        <w:p w14:paraId="383D80DF"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Deze bijeenkomsten komen eraan:</w:t>
                                          </w:r>
                                        </w:p>
                                        <w:p w14:paraId="2A85B904"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20 april om 21 uur in de basiliek te Hulst: Vigilie-viering in de stijl van Taizé ter gelegenheid van het bezoek van de relieken van de heilige Bernadette van Lourdes aan de parochies van Zeeuws-Vlaanderen</w:t>
                                          </w:r>
                                        </w:p>
                                        <w:p w14:paraId="6717854C"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21 april om 19.00 uur Taizéviering in de PKN-kerk te Zaamslag</w:t>
                                          </w:r>
                                        </w:p>
                                        <w:p w14:paraId="0C61B351"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16 mei om 19.30 uur in RK kerk Hengstdijk (Pinksterviering)</w:t>
                                          </w:r>
                                        </w:p>
                                        <w:p w14:paraId="1B28E3D3"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lastRenderedPageBreak/>
                                            <w:t>19 september om 19.30 uur in RK kerk Hengstdijk (Vredesweek)</w:t>
                                          </w:r>
                                        </w:p>
                                        <w:p w14:paraId="0AB8CE60"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Na afloop van de vieringen te Hengstdijk is er koffie en thee en veel tijd voor ontmoeting.</w:t>
                                          </w:r>
                                        </w:p>
                                        <w:p w14:paraId="6ED1FF9B"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Iedereen is van harte welkom!</w:t>
                                          </w:r>
                                        </w:p>
                                      </w:tc>
                                    </w:tr>
                                  </w:tbl>
                                  <w:p w14:paraId="21FBDF84" w14:textId="77777777" w:rsidR="00646D05" w:rsidRDefault="00646D05">
                                    <w:pPr>
                                      <w:rPr>
                                        <w:rFonts w:ascii="Times New Roman" w:eastAsia="Times New Roman" w:hAnsi="Times New Roman" w:cs="Times New Roman"/>
                                        <w:sz w:val="20"/>
                                        <w:szCs w:val="20"/>
                                      </w:rPr>
                                    </w:pPr>
                                  </w:p>
                                </w:tc>
                              </w:tr>
                            </w:tbl>
                            <w:p w14:paraId="4DCD19E5" w14:textId="77777777" w:rsidR="00646D05" w:rsidRDefault="00646D05">
                              <w:pPr>
                                <w:rPr>
                                  <w:rFonts w:ascii="Times New Roman" w:eastAsia="Times New Roman" w:hAnsi="Times New Roman" w:cs="Times New Roman"/>
                                  <w:sz w:val="20"/>
                                  <w:szCs w:val="20"/>
                                </w:rPr>
                              </w:pPr>
                            </w:p>
                          </w:tc>
                        </w:tr>
                      </w:tbl>
                      <w:p w14:paraId="2793FC1A"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3272CA0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646D05" w14:paraId="411DCB39" w14:textId="77777777">
                                <w:trPr>
                                  <w:hidden/>
                                </w:trPr>
                                <w:tc>
                                  <w:tcPr>
                                    <w:tcW w:w="0" w:type="auto"/>
                                    <w:tcBorders>
                                      <w:top w:val="single" w:sz="12" w:space="0" w:color="EAEAEA"/>
                                      <w:left w:val="nil"/>
                                      <w:bottom w:val="nil"/>
                                      <w:right w:val="nil"/>
                                    </w:tcBorders>
                                    <w:vAlign w:val="center"/>
                                    <w:hideMark/>
                                  </w:tcPr>
                                  <w:p w14:paraId="733B32EE" w14:textId="77777777" w:rsidR="00646D05" w:rsidRDefault="00646D05">
                                    <w:pPr>
                                      <w:rPr>
                                        <w:rFonts w:eastAsia="Times New Roman"/>
                                        <w:vanish/>
                                      </w:rPr>
                                    </w:pPr>
                                  </w:p>
                                </w:tc>
                              </w:tr>
                            </w:tbl>
                            <w:p w14:paraId="2F0A1FCD" w14:textId="77777777" w:rsidR="00646D05" w:rsidRDefault="00646D05">
                              <w:pPr>
                                <w:rPr>
                                  <w:rFonts w:ascii="Times New Roman" w:eastAsia="Times New Roman" w:hAnsi="Times New Roman" w:cs="Times New Roman"/>
                                  <w:sz w:val="20"/>
                                  <w:szCs w:val="20"/>
                                </w:rPr>
                              </w:pPr>
                            </w:p>
                          </w:tc>
                        </w:tr>
                      </w:tbl>
                      <w:p w14:paraId="78BC2342"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2C34EC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5AED8CF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27FE97B2" w14:textId="77777777">
                                      <w:tc>
                                        <w:tcPr>
                                          <w:tcW w:w="0" w:type="auto"/>
                                          <w:tcMar>
                                            <w:top w:w="0" w:type="dxa"/>
                                            <w:left w:w="270" w:type="dxa"/>
                                            <w:bottom w:w="135" w:type="dxa"/>
                                            <w:right w:w="270" w:type="dxa"/>
                                          </w:tcMar>
                                          <w:hideMark/>
                                        </w:tcPr>
                                        <w:p w14:paraId="64A1A332" w14:textId="77777777" w:rsidR="00646D05" w:rsidRDefault="00646D05">
                                          <w:pPr>
                                            <w:spacing w:before="150" w:after="150" w:line="360" w:lineRule="auto"/>
                                            <w:rPr>
                                              <w:rFonts w:ascii="Helvetica" w:hAnsi="Helvetica" w:cs="Helvetica"/>
                                              <w:color w:val="202020"/>
                                              <w:sz w:val="24"/>
                                              <w:szCs w:val="24"/>
                                            </w:rPr>
                                          </w:pPr>
                                          <w:r>
                                            <w:rPr>
                                              <w:rStyle w:val="Zwaar"/>
                                              <w:rFonts w:ascii="Helvetica" w:hAnsi="Helvetica" w:cs="Helvetica"/>
                                              <w:color w:val="202020"/>
                                              <w:sz w:val="27"/>
                                              <w:szCs w:val="27"/>
                                            </w:rPr>
                                            <w:t xml:space="preserve">Bedevaarten </w:t>
                                          </w:r>
                                          <w:proofErr w:type="spellStart"/>
                                          <w:r>
                                            <w:rPr>
                                              <w:rStyle w:val="Zwaar"/>
                                              <w:rFonts w:ascii="Helvetica" w:hAnsi="Helvetica" w:cs="Helvetica"/>
                                              <w:color w:val="202020"/>
                                              <w:sz w:val="27"/>
                                              <w:szCs w:val="27"/>
                                            </w:rPr>
                                            <w:t>Banneux</w:t>
                                          </w:r>
                                          <w:proofErr w:type="spellEnd"/>
                                          <w:r>
                                            <w:rPr>
                                              <w:rStyle w:val="Zwaar"/>
                                              <w:rFonts w:ascii="Helvetica" w:hAnsi="Helvetica" w:cs="Helvetica"/>
                                              <w:color w:val="202020"/>
                                              <w:sz w:val="27"/>
                                              <w:szCs w:val="27"/>
                                            </w:rPr>
                                            <w:t xml:space="preserve"> 2024</w:t>
                                          </w:r>
                                        </w:p>
                                      </w:tc>
                                    </w:tr>
                                  </w:tbl>
                                  <w:p w14:paraId="6D0E5C08" w14:textId="77777777" w:rsidR="00646D05" w:rsidRDefault="00646D05">
                                    <w:pPr>
                                      <w:rPr>
                                        <w:rFonts w:ascii="Times New Roman" w:eastAsia="Times New Roman" w:hAnsi="Times New Roman" w:cs="Times New Roman"/>
                                        <w:sz w:val="20"/>
                                        <w:szCs w:val="20"/>
                                      </w:rPr>
                                    </w:pPr>
                                  </w:p>
                                </w:tc>
                              </w:tr>
                            </w:tbl>
                            <w:p w14:paraId="66462637" w14:textId="77777777" w:rsidR="00646D05" w:rsidRDefault="00646D05">
                              <w:pPr>
                                <w:rPr>
                                  <w:rFonts w:ascii="Times New Roman" w:eastAsia="Times New Roman" w:hAnsi="Times New Roman" w:cs="Times New Roman"/>
                                  <w:sz w:val="20"/>
                                  <w:szCs w:val="20"/>
                                </w:rPr>
                              </w:pPr>
                            </w:p>
                          </w:tc>
                        </w:tr>
                      </w:tbl>
                      <w:p w14:paraId="0555CFF9"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4467401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33CB277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632E69EF" w14:textId="77777777">
                                      <w:tc>
                                        <w:tcPr>
                                          <w:tcW w:w="0" w:type="auto"/>
                                          <w:tcMar>
                                            <w:top w:w="0" w:type="dxa"/>
                                            <w:left w:w="270" w:type="dxa"/>
                                            <w:bottom w:w="135" w:type="dxa"/>
                                            <w:right w:w="270" w:type="dxa"/>
                                          </w:tcMar>
                                          <w:hideMark/>
                                        </w:tcPr>
                                        <w:p w14:paraId="48183176"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5-daagse van 31 mei t/m 4 juni</w:t>
                                          </w:r>
                                        </w:p>
                                      </w:tc>
                                    </w:tr>
                                  </w:tbl>
                                  <w:p w14:paraId="06A2EF83" w14:textId="77777777" w:rsidR="00646D05" w:rsidRDefault="00646D05">
                                    <w:pPr>
                                      <w:rPr>
                                        <w:rFonts w:ascii="Times New Roman" w:eastAsia="Times New Roman" w:hAnsi="Times New Roman" w:cs="Times New Roman"/>
                                        <w:sz w:val="20"/>
                                        <w:szCs w:val="20"/>
                                      </w:rPr>
                                    </w:pPr>
                                  </w:p>
                                </w:tc>
                              </w:tr>
                            </w:tbl>
                            <w:p w14:paraId="13B5E6E3" w14:textId="77777777" w:rsidR="00646D05" w:rsidRDefault="00646D05">
                              <w:pPr>
                                <w:rPr>
                                  <w:rFonts w:ascii="Times New Roman" w:eastAsia="Times New Roman" w:hAnsi="Times New Roman" w:cs="Times New Roman"/>
                                  <w:sz w:val="20"/>
                                  <w:szCs w:val="20"/>
                                </w:rPr>
                              </w:pPr>
                            </w:p>
                          </w:tc>
                        </w:tr>
                      </w:tbl>
                      <w:p w14:paraId="4812CA4F"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1835464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502"/>
                              </w:tblGrid>
                              <w:tr w:rsidR="00646D05" w14:paraId="07B7992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46D05" w14:paraId="4B38717E" w14:textId="77777777">
                                      <w:tc>
                                        <w:tcPr>
                                          <w:tcW w:w="0" w:type="auto"/>
                                          <w:hideMark/>
                                        </w:tcPr>
                                        <w:p w14:paraId="13E820A1" w14:textId="6DC9D362" w:rsidR="00646D05" w:rsidRDefault="00646D05">
                                          <w:pPr>
                                            <w:jc w:val="center"/>
                                            <w:rPr>
                                              <w:rFonts w:eastAsia="Times New Roman"/>
                                            </w:rPr>
                                          </w:pPr>
                                          <w:r>
                                            <w:rPr>
                                              <w:rFonts w:eastAsia="Times New Roman"/>
                                              <w:noProof/>
                                            </w:rPr>
                                            <w:drawing>
                                              <wp:inline distT="0" distB="0" distL="0" distR="0" wp14:anchorId="0EC348E9" wp14:editId="6615CF97">
                                                <wp:extent cx="2514600" cy="16859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6859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46D05" w14:paraId="33FA4E6B" w14:textId="77777777">
                                      <w:tc>
                                        <w:tcPr>
                                          <w:tcW w:w="0" w:type="auto"/>
                                          <w:hideMark/>
                                        </w:tcPr>
                                        <w:p w14:paraId="4F66C0AB" w14:textId="77777777" w:rsidR="00646D05" w:rsidRDefault="00646D05">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Het Diocesaan </w:t>
                                          </w:r>
                                          <w:proofErr w:type="spellStart"/>
                                          <w:r>
                                            <w:rPr>
                                              <w:rFonts w:ascii="Helvetica" w:eastAsia="Times New Roman" w:hAnsi="Helvetica" w:cs="Helvetica"/>
                                              <w:color w:val="202020"/>
                                              <w:sz w:val="24"/>
                                              <w:szCs w:val="24"/>
                                            </w:rPr>
                                            <w:t>Banneux</w:t>
                                          </w:r>
                                          <w:proofErr w:type="spellEnd"/>
                                          <w:r>
                                            <w:rPr>
                                              <w:rFonts w:ascii="Helvetica" w:eastAsia="Times New Roman" w:hAnsi="Helvetica" w:cs="Helvetica"/>
                                              <w:color w:val="202020"/>
                                              <w:sz w:val="24"/>
                                              <w:szCs w:val="24"/>
                                            </w:rPr>
                                            <w:t xml:space="preserve"> comité van het bisdom Breda organiseert ook in 2024, waarin we de 91ste verjaardag van de verschijningen vieren, een meerdaagse naar het Belgische </w:t>
                                          </w:r>
                                          <w:proofErr w:type="spellStart"/>
                                          <w:r>
                                            <w:rPr>
                                              <w:rFonts w:ascii="Helvetica" w:eastAsia="Times New Roman" w:hAnsi="Helvetica" w:cs="Helvetica"/>
                                              <w:color w:val="202020"/>
                                              <w:sz w:val="24"/>
                                              <w:szCs w:val="24"/>
                                            </w:rPr>
                                            <w:t>Banneux</w:t>
                                          </w:r>
                                          <w:proofErr w:type="spellEnd"/>
                                          <w:r>
                                            <w:rPr>
                                              <w:rFonts w:ascii="Helvetica" w:eastAsia="Times New Roman" w:hAnsi="Helvetica" w:cs="Helvetica"/>
                                              <w:color w:val="202020"/>
                                              <w:sz w:val="24"/>
                                              <w:szCs w:val="24"/>
                                            </w:rPr>
                                            <w:t xml:space="preserve"> N-D, aan de voet van de Ardennen. </w:t>
                                          </w:r>
                                        </w:p>
                                      </w:tc>
                                    </w:tr>
                                  </w:tbl>
                                  <w:p w14:paraId="249F20BC" w14:textId="77777777" w:rsidR="00646D05" w:rsidRDefault="00646D05">
                                    <w:pPr>
                                      <w:rPr>
                                        <w:rFonts w:ascii="Times New Roman" w:eastAsia="Times New Roman" w:hAnsi="Times New Roman" w:cs="Times New Roman"/>
                                        <w:sz w:val="20"/>
                                        <w:szCs w:val="20"/>
                                      </w:rPr>
                                    </w:pPr>
                                  </w:p>
                                </w:tc>
                              </w:tr>
                            </w:tbl>
                            <w:p w14:paraId="297C14C3" w14:textId="77777777" w:rsidR="00646D05" w:rsidRDefault="00646D05">
                              <w:pPr>
                                <w:rPr>
                                  <w:rFonts w:ascii="Times New Roman" w:eastAsia="Times New Roman" w:hAnsi="Times New Roman" w:cs="Times New Roman"/>
                                  <w:sz w:val="20"/>
                                  <w:szCs w:val="20"/>
                                </w:rPr>
                              </w:pPr>
                            </w:p>
                          </w:tc>
                        </w:tr>
                      </w:tbl>
                      <w:p w14:paraId="4ED59F34"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3DA83E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4515770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57D0194B" w14:textId="77777777">
                                      <w:tc>
                                        <w:tcPr>
                                          <w:tcW w:w="0" w:type="auto"/>
                                          <w:tcMar>
                                            <w:top w:w="0" w:type="dxa"/>
                                            <w:left w:w="270" w:type="dxa"/>
                                            <w:bottom w:w="135" w:type="dxa"/>
                                            <w:right w:w="270" w:type="dxa"/>
                                          </w:tcMar>
                                          <w:hideMark/>
                                        </w:tcPr>
                                        <w:p w14:paraId="74497B6F"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De begeleiding wordt verzorgd door eigen pastores en zorgteam die samen willen instaan voor een inspirerende bedevaart en een aangenaam verblijf.</w:t>
                                          </w:r>
                                        </w:p>
                                        <w:p w14:paraId="42114098" w14:textId="77777777" w:rsidR="00646D05" w:rsidRDefault="00646D05">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Programma</w:t>
                                          </w:r>
                                        </w:p>
                                        <w:p w14:paraId="2AE7D705"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Dagelijks een viering, het plechtig lof met pelgrimszegen met het Heilig Sacrament. We bidden er de kruisweg en houden een kaarsenprocessie, we gaan de weg naar de Bron en de Verschijningskapel.</w:t>
                                          </w:r>
                                          <w:r>
                                            <w:rPr>
                                              <w:rFonts w:ascii="Helvetica" w:hAnsi="Helvetica" w:cs="Helvetica"/>
                                              <w:color w:val="202020"/>
                                              <w:sz w:val="24"/>
                                              <w:szCs w:val="24"/>
                                            </w:rPr>
                                            <w:br/>
                                            <w:t>Ook is er aandacht voor ontmoeting, ontspanning en gezelligheid. En is er de mogelijkheid om op eigen gelegenheid het heiligdom en de winkeltjes te bezoeken.</w:t>
                                          </w:r>
                                        </w:p>
                                        <w:p w14:paraId="1B309F74" w14:textId="77777777" w:rsidR="00646D05" w:rsidRDefault="00646D05">
                                          <w:pPr>
                                            <w:spacing w:before="150" w:after="150" w:line="360" w:lineRule="auto"/>
                                            <w:rPr>
                                              <w:rFonts w:ascii="Helvetica" w:hAnsi="Helvetica" w:cs="Helvetica"/>
                                              <w:color w:val="202020"/>
                                              <w:sz w:val="24"/>
                                              <w:szCs w:val="24"/>
                                            </w:rPr>
                                          </w:pPr>
                                          <w:proofErr w:type="spellStart"/>
                                          <w:r>
                                            <w:rPr>
                                              <w:rStyle w:val="Zwaar"/>
                                              <w:rFonts w:ascii="Helvetica" w:hAnsi="Helvetica" w:cs="Helvetica"/>
                                              <w:color w:val="202020"/>
                                              <w:sz w:val="24"/>
                                              <w:szCs w:val="24"/>
                                            </w:rPr>
                                            <w:t>Banneux</w:t>
                                          </w:r>
                                          <w:proofErr w:type="spellEnd"/>
                                        </w:p>
                                        <w:p w14:paraId="3361E74E" w14:textId="77777777" w:rsidR="00646D05" w:rsidRDefault="00646D05">
                                          <w:pPr>
                                            <w:spacing w:before="150" w:after="150" w:line="360" w:lineRule="auto"/>
                                            <w:rPr>
                                              <w:rFonts w:ascii="Helvetica" w:hAnsi="Helvetica" w:cs="Helvetica"/>
                                              <w:color w:val="202020"/>
                                              <w:sz w:val="24"/>
                                              <w:szCs w:val="24"/>
                                            </w:rPr>
                                          </w:pPr>
                                          <w:proofErr w:type="spellStart"/>
                                          <w:r>
                                            <w:rPr>
                                              <w:rFonts w:ascii="Helvetica" w:hAnsi="Helvetica" w:cs="Helvetica"/>
                                              <w:color w:val="202020"/>
                                              <w:sz w:val="24"/>
                                              <w:szCs w:val="24"/>
                                            </w:rPr>
                                            <w:lastRenderedPageBreak/>
                                            <w:t>Banneux</w:t>
                                          </w:r>
                                          <w:proofErr w:type="spellEnd"/>
                                          <w:r>
                                            <w:rPr>
                                              <w:rFonts w:ascii="Helvetica" w:hAnsi="Helvetica" w:cs="Helvetica"/>
                                              <w:color w:val="202020"/>
                                              <w:sz w:val="24"/>
                                              <w:szCs w:val="24"/>
                                            </w:rPr>
                                            <w:t>, niet meer dan een gehucht aan de voet van de Ardennen op zo’n 25 kilometer van Luik,</w:t>
                                          </w:r>
                                          <w:r>
                                            <w:rPr>
                                              <w:rFonts w:ascii="Helvetica" w:hAnsi="Helvetica" w:cs="Helvetica"/>
                                              <w:color w:val="202020"/>
                                              <w:sz w:val="24"/>
                                              <w:szCs w:val="24"/>
                                            </w:rPr>
                                            <w:br/>
                                            <w:t>is de plaats waar sinds de Mariaverschijningen van 1933, pelgrims van over de hele wereld naartoe komen om er bij de Maagd der Armen te vertoeven. Vanuit het bisdom Breda gaan we dit jaar voor het 70ste jaar op bedevaart naar dit populaire bedevaartsoord.</w:t>
                                          </w:r>
                                          <w:r>
                                            <w:rPr>
                                              <w:rFonts w:ascii="Helvetica" w:hAnsi="Helvetica" w:cs="Helvetica"/>
                                              <w:color w:val="202020"/>
                                              <w:sz w:val="24"/>
                                              <w:szCs w:val="24"/>
                                            </w:rPr>
                                            <w:br/>
                                            <w:t xml:space="preserve">Het heiligdom ligt in een bosrijke omgeving. Je vindt er het geboortehuis van Mariette </w:t>
                                          </w:r>
                                          <w:proofErr w:type="spellStart"/>
                                          <w:r>
                                            <w:rPr>
                                              <w:rFonts w:ascii="Helvetica" w:hAnsi="Helvetica" w:cs="Helvetica"/>
                                              <w:color w:val="202020"/>
                                              <w:sz w:val="24"/>
                                              <w:szCs w:val="24"/>
                                            </w:rPr>
                                            <w:t>Beco</w:t>
                                          </w:r>
                                          <w:proofErr w:type="spellEnd"/>
                                          <w:r>
                                            <w:rPr>
                                              <w:rFonts w:ascii="Helvetica" w:hAnsi="Helvetica" w:cs="Helvetica"/>
                                              <w:color w:val="202020"/>
                                              <w:sz w:val="24"/>
                                              <w:szCs w:val="24"/>
                                            </w:rPr>
                                            <w:t>,</w:t>
                                          </w:r>
                                          <w:r>
                                            <w:rPr>
                                              <w:rFonts w:ascii="Helvetica" w:hAnsi="Helvetica" w:cs="Helvetica"/>
                                              <w:color w:val="202020"/>
                                              <w:sz w:val="24"/>
                                              <w:szCs w:val="24"/>
                                            </w:rPr>
                                            <w:br/>
                                            <w:t>de Verschijningskapel, alsook de weg door het bos waar zij Maria ontmoette en de bron ontsprong.</w:t>
                                          </w:r>
                                        </w:p>
                                        <w:p w14:paraId="4DF35DB9" w14:textId="77777777" w:rsidR="00646D05" w:rsidRDefault="00646D05">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Jaarthema 2024 - Onder Maria’s schutsmantel</w:t>
                                          </w:r>
                                        </w:p>
                                        <w:p w14:paraId="0C5F5981"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In de katholieke iconografie is het meestal de maagd Maria die deze ruime mantel draagt. Ze ontvouwt hem om ons een veilige haven te bieden. Vandaar de prachtige traditie van madonna’s met een schutsmantel. In de Byzantijnse traditie houdt de Maagd haar sluier over de Kerk.</w:t>
                                          </w:r>
                                        </w:p>
                                        <w:p w14:paraId="40F94E6E"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Met een hart vol vertrouwen wenden de christenen zich tot haar die Jezus ons als moeder heeft gegeven, en bidden haar: ‘Onder uw sluier van tederheid nemen we onze toevlucht. Neem op ons in uw moederlijk hart, waar we zullen herleven. Maria, moeder van de Verlosser, we zegenen u. Kom ons bezoeken wanneer we in beproeving zijn. Kom ons verlossen van alle gevaren van de wereld. Maria, moeder van de Verlosser, ontferm u over ons. Laten we, ook in 2024, ingaan op deze uitnodiging!</w:t>
                                          </w:r>
                                        </w:p>
                                        <w:p w14:paraId="37429E04" w14:textId="77777777" w:rsidR="00646D05" w:rsidRDefault="00646D05">
                                          <w:pPr>
                                            <w:spacing w:before="150" w:after="150" w:line="360" w:lineRule="auto"/>
                                            <w:rPr>
                                              <w:rFonts w:ascii="Helvetica" w:hAnsi="Helvetica" w:cs="Helvetica"/>
                                              <w:color w:val="202020"/>
                                              <w:sz w:val="24"/>
                                              <w:szCs w:val="24"/>
                                            </w:rPr>
                                          </w:pPr>
                                          <w:r>
                                            <w:rPr>
                                              <w:rStyle w:val="Zwaar"/>
                                              <w:rFonts w:ascii="Helvetica" w:hAnsi="Helvetica" w:cs="Helvetica"/>
                                              <w:color w:val="202020"/>
                                              <w:sz w:val="24"/>
                                              <w:szCs w:val="24"/>
                                            </w:rPr>
                                            <w:t>Informatie</w:t>
                                          </w:r>
                                        </w:p>
                                        <w:p w14:paraId="11B4C0F2"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Reissom voor de 5-daagse, volledig verzorgde (vol pension) bedevaart bedraagt: 395 euro p.p.</w:t>
                                          </w:r>
                                        </w:p>
                                        <w:p w14:paraId="5E5AADF3" w14:textId="77777777" w:rsidR="00646D05" w:rsidRDefault="00646D05">
                                          <w:pPr>
                                            <w:spacing w:before="150" w:after="150" w:line="360" w:lineRule="auto"/>
                                            <w:rPr>
                                              <w:rFonts w:ascii="Helvetica" w:hAnsi="Helvetica" w:cs="Helvetica"/>
                                              <w:color w:val="202020"/>
                                              <w:sz w:val="24"/>
                                              <w:szCs w:val="24"/>
                                            </w:rPr>
                                          </w:pPr>
                                          <w:r>
                                            <w:rPr>
                                              <w:rFonts w:ascii="Helvetica" w:hAnsi="Helvetica" w:cs="Helvetica"/>
                                              <w:color w:val="202020"/>
                                              <w:sz w:val="24"/>
                                              <w:szCs w:val="24"/>
                                            </w:rPr>
                                            <w:t>Gegevens voor meer inlichtingen en aanmelding:</w:t>
                                          </w:r>
                                          <w:r>
                                            <w:rPr>
                                              <w:rFonts w:ascii="Helvetica" w:hAnsi="Helvetica" w:cs="Helvetica"/>
                                              <w:color w:val="202020"/>
                                              <w:sz w:val="24"/>
                                              <w:szCs w:val="24"/>
                                            </w:rPr>
                                            <w:br/>
                                            <w:t>Postadres: Hoge Weide 15, 4841 RG Prinsenbeek</w:t>
                                          </w:r>
                                          <w:r>
                                            <w:rPr>
                                              <w:rFonts w:ascii="Helvetica" w:hAnsi="Helvetica" w:cs="Helvetica"/>
                                              <w:color w:val="202020"/>
                                              <w:sz w:val="24"/>
                                              <w:szCs w:val="24"/>
                                            </w:rPr>
                                            <w:br/>
                                            <w:t xml:space="preserve">Email: </w:t>
                                          </w:r>
                                          <w:hyperlink r:id="rId18" w:tgtFrame="_blank" w:history="1">
                                            <w:r>
                                              <w:rPr>
                                                <w:rStyle w:val="Hyperlink"/>
                                                <w:rFonts w:ascii="Helvetica" w:hAnsi="Helvetica" w:cs="Helvetica"/>
                                                <w:color w:val="007C89"/>
                                                <w:sz w:val="24"/>
                                                <w:szCs w:val="24"/>
                                              </w:rPr>
                                              <w:t>banneux.bisdom.breda@gmail.com</w:t>
                                            </w:r>
                                          </w:hyperlink>
                                          <w:r>
                                            <w:rPr>
                                              <w:rFonts w:ascii="Helvetica" w:hAnsi="Helvetica" w:cs="Helvetica"/>
                                              <w:color w:val="202020"/>
                                              <w:sz w:val="24"/>
                                              <w:szCs w:val="24"/>
                                            </w:rPr>
                                            <w:br/>
                                            <w:t xml:space="preserve">Website: </w:t>
                                          </w:r>
                                          <w:hyperlink r:id="rId19" w:tgtFrame="_blank" w:history="1">
                                            <w:r>
                                              <w:rPr>
                                                <w:rStyle w:val="Hyperlink"/>
                                                <w:rFonts w:ascii="Helvetica" w:hAnsi="Helvetica" w:cs="Helvetica"/>
                                                <w:color w:val="007C89"/>
                                                <w:sz w:val="24"/>
                                                <w:szCs w:val="24"/>
                                              </w:rPr>
                                              <w:t>www.caritas-banneux.nl/bisdombreda</w:t>
                                            </w:r>
                                          </w:hyperlink>
                                        </w:p>
                                      </w:tc>
                                    </w:tr>
                                  </w:tbl>
                                  <w:p w14:paraId="6567402A" w14:textId="77777777" w:rsidR="00646D05" w:rsidRDefault="00646D05">
                                    <w:pPr>
                                      <w:rPr>
                                        <w:rFonts w:ascii="Times New Roman" w:eastAsia="Times New Roman" w:hAnsi="Times New Roman" w:cs="Times New Roman"/>
                                        <w:sz w:val="20"/>
                                        <w:szCs w:val="20"/>
                                      </w:rPr>
                                    </w:pPr>
                                  </w:p>
                                </w:tc>
                              </w:tr>
                            </w:tbl>
                            <w:p w14:paraId="638342D8" w14:textId="77777777" w:rsidR="00646D05" w:rsidRDefault="00646D05">
                              <w:pPr>
                                <w:rPr>
                                  <w:rFonts w:ascii="Times New Roman" w:eastAsia="Times New Roman" w:hAnsi="Times New Roman" w:cs="Times New Roman"/>
                                  <w:sz w:val="20"/>
                                  <w:szCs w:val="20"/>
                                </w:rPr>
                              </w:pPr>
                            </w:p>
                          </w:tc>
                        </w:tr>
                      </w:tbl>
                      <w:p w14:paraId="7A6D9D8C"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1C9373D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646D05" w14:paraId="2FDF5FF1" w14:textId="77777777">
                                <w:trPr>
                                  <w:hidden/>
                                </w:trPr>
                                <w:tc>
                                  <w:tcPr>
                                    <w:tcW w:w="0" w:type="auto"/>
                                    <w:tcBorders>
                                      <w:top w:val="single" w:sz="12" w:space="0" w:color="EAEAEA"/>
                                      <w:left w:val="nil"/>
                                      <w:bottom w:val="nil"/>
                                      <w:right w:val="nil"/>
                                    </w:tcBorders>
                                    <w:vAlign w:val="center"/>
                                    <w:hideMark/>
                                  </w:tcPr>
                                  <w:p w14:paraId="5A41F84C" w14:textId="77777777" w:rsidR="00646D05" w:rsidRDefault="00646D05">
                                    <w:pPr>
                                      <w:rPr>
                                        <w:rFonts w:eastAsia="Times New Roman"/>
                                        <w:vanish/>
                                      </w:rPr>
                                    </w:pPr>
                                  </w:p>
                                </w:tc>
                              </w:tr>
                            </w:tbl>
                            <w:p w14:paraId="27705C58" w14:textId="77777777" w:rsidR="00646D05" w:rsidRDefault="00646D05">
                              <w:pPr>
                                <w:rPr>
                                  <w:rFonts w:ascii="Times New Roman" w:eastAsia="Times New Roman" w:hAnsi="Times New Roman" w:cs="Times New Roman"/>
                                  <w:sz w:val="20"/>
                                  <w:szCs w:val="20"/>
                                </w:rPr>
                              </w:pPr>
                            </w:p>
                          </w:tc>
                        </w:tr>
                      </w:tbl>
                      <w:p w14:paraId="5FD09B3B"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63B33E1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2"/>
                              </w:tblGrid>
                              <w:tr w:rsidR="00646D05" w14:paraId="10F51B60" w14:textId="77777777">
                                <w:tc>
                                  <w:tcPr>
                                    <w:tcW w:w="0" w:type="auto"/>
                                    <w:tcMar>
                                      <w:top w:w="0" w:type="dxa"/>
                                      <w:left w:w="135" w:type="dxa"/>
                                      <w:bottom w:w="0" w:type="dxa"/>
                                      <w:right w:w="135" w:type="dxa"/>
                                    </w:tcMar>
                                    <w:hideMark/>
                                  </w:tcPr>
                                  <w:p w14:paraId="60E01E3E" w14:textId="13DA44BE" w:rsidR="00646D05" w:rsidRDefault="00646D05">
                                    <w:pPr>
                                      <w:jc w:val="center"/>
                                      <w:rPr>
                                        <w:rFonts w:eastAsia="Times New Roman"/>
                                      </w:rPr>
                                    </w:pPr>
                                    <w:r>
                                      <w:rPr>
                                        <w:rFonts w:eastAsia="Times New Roman"/>
                                        <w:noProof/>
                                      </w:rPr>
                                      <w:drawing>
                                        <wp:inline distT="0" distB="0" distL="0" distR="0" wp14:anchorId="74D0C392" wp14:editId="4ECC6F65">
                                          <wp:extent cx="4686300" cy="48101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4810125"/>
                                                  </a:xfrm>
                                                  <a:prstGeom prst="rect">
                                                    <a:avLst/>
                                                  </a:prstGeom>
                                                  <a:noFill/>
                                                  <a:ln>
                                                    <a:noFill/>
                                                  </a:ln>
                                                </pic:spPr>
                                              </pic:pic>
                                            </a:graphicData>
                                          </a:graphic>
                                        </wp:inline>
                                      </w:drawing>
                                    </w:r>
                                  </w:p>
                                </w:tc>
                              </w:tr>
                            </w:tbl>
                            <w:p w14:paraId="2627E61A" w14:textId="77777777" w:rsidR="00646D05" w:rsidRDefault="00646D05">
                              <w:pPr>
                                <w:rPr>
                                  <w:rFonts w:ascii="Times New Roman" w:eastAsia="Times New Roman" w:hAnsi="Times New Roman" w:cs="Times New Roman"/>
                                  <w:sz w:val="20"/>
                                  <w:szCs w:val="20"/>
                                </w:rPr>
                              </w:pPr>
                            </w:p>
                          </w:tc>
                        </w:tr>
                      </w:tbl>
                      <w:p w14:paraId="6E613571"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39D29ABE"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5B2FE35C"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5EB62D03" w14:textId="77777777">
                                      <w:trPr>
                                        <w:hidden/>
                                      </w:trPr>
                                      <w:tc>
                                        <w:tcPr>
                                          <w:tcW w:w="0" w:type="auto"/>
                                          <w:tcMar>
                                            <w:top w:w="0" w:type="dxa"/>
                                            <w:left w:w="270" w:type="dxa"/>
                                            <w:bottom w:w="135" w:type="dxa"/>
                                            <w:right w:w="270" w:type="dxa"/>
                                          </w:tcMar>
                                          <w:hideMark/>
                                        </w:tcPr>
                                        <w:p w14:paraId="224C2863" w14:textId="77777777" w:rsidR="00646D05" w:rsidRDefault="00646D05">
                                          <w:pPr>
                                            <w:rPr>
                                              <w:rFonts w:eastAsia="Times New Roman"/>
                                              <w:vanish/>
                                            </w:rPr>
                                          </w:pPr>
                                        </w:p>
                                      </w:tc>
                                    </w:tr>
                                  </w:tbl>
                                  <w:p w14:paraId="0DE9BE22" w14:textId="77777777" w:rsidR="00646D05" w:rsidRDefault="00646D05">
                                    <w:pPr>
                                      <w:rPr>
                                        <w:rFonts w:ascii="Times New Roman" w:eastAsia="Times New Roman" w:hAnsi="Times New Roman" w:cs="Times New Roman"/>
                                        <w:sz w:val="20"/>
                                        <w:szCs w:val="20"/>
                                      </w:rPr>
                                    </w:pPr>
                                  </w:p>
                                </w:tc>
                              </w:tr>
                            </w:tbl>
                            <w:p w14:paraId="5732256D" w14:textId="77777777" w:rsidR="00646D05" w:rsidRDefault="00646D05">
                              <w:pPr>
                                <w:rPr>
                                  <w:rFonts w:ascii="Times New Roman" w:eastAsia="Times New Roman" w:hAnsi="Times New Roman" w:cs="Times New Roman"/>
                                  <w:sz w:val="20"/>
                                  <w:szCs w:val="20"/>
                                </w:rPr>
                              </w:pPr>
                            </w:p>
                          </w:tc>
                        </w:tr>
                      </w:tbl>
                      <w:p w14:paraId="5F874430" w14:textId="77777777" w:rsidR="00646D05" w:rsidRDefault="00646D05">
                        <w:pPr>
                          <w:rPr>
                            <w:rFonts w:ascii="Times New Roman" w:eastAsia="Times New Roman" w:hAnsi="Times New Roman" w:cs="Times New Roman"/>
                            <w:sz w:val="20"/>
                            <w:szCs w:val="20"/>
                          </w:rPr>
                        </w:pPr>
                      </w:p>
                    </w:tc>
                  </w:tr>
                  <w:tr w:rsidR="00646D05" w14:paraId="782BBC10"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646D05" w14:paraId="1E3BF23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03C6A77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62166A17" w14:textId="77777777">
                                      <w:tc>
                                        <w:tcPr>
                                          <w:tcW w:w="0" w:type="auto"/>
                                          <w:tcMar>
                                            <w:top w:w="0" w:type="dxa"/>
                                            <w:left w:w="270" w:type="dxa"/>
                                            <w:bottom w:w="135" w:type="dxa"/>
                                            <w:right w:w="270" w:type="dxa"/>
                                          </w:tcMar>
                                          <w:hideMark/>
                                        </w:tcPr>
                                        <w:p w14:paraId="064A0E62" w14:textId="77777777" w:rsidR="00646D05" w:rsidRDefault="00646D05">
                                          <w:pPr>
                                            <w:spacing w:line="360" w:lineRule="auto"/>
                                            <w:rPr>
                                              <w:rFonts w:ascii="Helvetica" w:eastAsia="Times New Roman" w:hAnsi="Helvetica" w:cs="Helvetica"/>
                                              <w:color w:val="656565"/>
                                              <w:sz w:val="18"/>
                                              <w:szCs w:val="18"/>
                                            </w:rPr>
                                          </w:pPr>
                                          <w:r>
                                            <w:rPr>
                                              <w:rStyle w:val="Zwaar"/>
                                              <w:rFonts w:ascii="Helvetica" w:eastAsia="Times New Roman" w:hAnsi="Helvetica" w:cs="Helvetica"/>
                                              <w:color w:val="000000"/>
                                              <w:sz w:val="27"/>
                                              <w:szCs w:val="27"/>
                                            </w:rPr>
                                            <w:lastRenderedPageBreak/>
                                            <w:t>Algemene informatie - contact</w:t>
                                          </w:r>
                                        </w:p>
                                      </w:tc>
                                    </w:tr>
                                  </w:tbl>
                                  <w:p w14:paraId="10F0DFCE" w14:textId="77777777" w:rsidR="00646D05" w:rsidRDefault="00646D05">
                                    <w:pPr>
                                      <w:rPr>
                                        <w:rFonts w:ascii="Times New Roman" w:eastAsia="Times New Roman" w:hAnsi="Times New Roman" w:cs="Times New Roman"/>
                                        <w:sz w:val="20"/>
                                        <w:szCs w:val="20"/>
                                      </w:rPr>
                                    </w:pPr>
                                  </w:p>
                                </w:tc>
                              </w:tr>
                            </w:tbl>
                            <w:p w14:paraId="7712906F" w14:textId="77777777" w:rsidR="00646D05" w:rsidRDefault="00646D05">
                              <w:pPr>
                                <w:rPr>
                                  <w:rFonts w:ascii="Times New Roman" w:eastAsia="Times New Roman" w:hAnsi="Times New Roman" w:cs="Times New Roman"/>
                                  <w:sz w:val="20"/>
                                  <w:szCs w:val="20"/>
                                </w:rPr>
                              </w:pPr>
                            </w:p>
                          </w:tc>
                        </w:tr>
                      </w:tbl>
                      <w:p w14:paraId="7CC8774E"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48C5AB8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66"/>
                              </w:tblGrid>
                              <w:tr w:rsidR="00646D05" w14:paraId="2AB7CEDF" w14:textId="77777777">
                                <w:trPr>
                                  <w:jc w:val="center"/>
                                  <w:hidden/>
                                </w:trPr>
                                <w:tc>
                                  <w:tcPr>
                                    <w:tcW w:w="0" w:type="auto"/>
                                    <w:hideMark/>
                                  </w:tcPr>
                                  <w:p w14:paraId="3195DC2E" w14:textId="77777777" w:rsidR="00646D05" w:rsidRDefault="00646D05">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646D05" w14:paraId="4B8A4A1F" w14:textId="77777777">
                                      <w:tc>
                                        <w:tcPr>
                                          <w:tcW w:w="0" w:type="auto"/>
                                          <w:tcMar>
                                            <w:top w:w="135" w:type="dxa"/>
                                            <w:left w:w="270" w:type="dxa"/>
                                            <w:bottom w:w="135" w:type="dxa"/>
                                            <w:right w:w="270" w:type="dxa"/>
                                          </w:tcMar>
                                          <w:vAlign w:val="center"/>
                                          <w:hideMark/>
                                        </w:tcPr>
                                        <w:tbl>
                                          <w:tblPr>
                                            <w:tblW w:w="5000" w:type="pct"/>
                                            <w:tblBorders>
                                              <w:top w:val="single" w:sz="18" w:space="0" w:color="FFD249"/>
                                              <w:left w:val="single" w:sz="18" w:space="0" w:color="FFD249"/>
                                              <w:bottom w:val="single" w:sz="18" w:space="0" w:color="FFD249"/>
                                              <w:right w:val="single" w:sz="18" w:space="0" w:color="FFD249"/>
                                            </w:tblBorders>
                                            <w:shd w:val="clear" w:color="auto" w:fill="FFFFFF"/>
                                            <w:tblLook w:val="04A0" w:firstRow="1" w:lastRow="0" w:firstColumn="1" w:lastColumn="0" w:noHBand="0" w:noVBand="1"/>
                                          </w:tblPr>
                                          <w:tblGrid>
                                            <w:gridCol w:w="8180"/>
                                          </w:tblGrid>
                                          <w:tr w:rsidR="00646D05" w14:paraId="13085262" w14:textId="77777777">
                                            <w:tc>
                                              <w:tcPr>
                                                <w:tcW w:w="0" w:type="auto"/>
                                                <w:tcBorders>
                                                  <w:top w:val="single" w:sz="18" w:space="0" w:color="FFD249"/>
                                                  <w:left w:val="single" w:sz="18" w:space="0" w:color="FFD249"/>
                                                  <w:bottom w:val="single" w:sz="18" w:space="0" w:color="FFD249"/>
                                                  <w:right w:val="single" w:sz="18" w:space="0" w:color="FFD249"/>
                                                </w:tcBorders>
                                                <w:shd w:val="clear" w:color="auto" w:fill="FFFFFF"/>
                                                <w:tcMar>
                                                  <w:top w:w="270" w:type="dxa"/>
                                                  <w:left w:w="270" w:type="dxa"/>
                                                  <w:bottom w:w="270" w:type="dxa"/>
                                                  <w:right w:w="270" w:type="dxa"/>
                                                </w:tcMar>
                                                <w:hideMark/>
                                              </w:tcPr>
                                              <w:p w14:paraId="5D2C9977" w14:textId="77777777" w:rsidR="00646D05" w:rsidRDefault="00646D05">
                                                <w:pPr>
                                                  <w:spacing w:line="300" w:lineRule="auto"/>
                                                  <w:rPr>
                                                    <w:rFonts w:ascii="Trebuchet MS" w:eastAsia="Times New Roman" w:hAnsi="Trebuchet MS" w:cs="Helvetica"/>
                                                    <w:color w:val="222222"/>
                                                    <w:sz w:val="24"/>
                                                    <w:szCs w:val="24"/>
                                                  </w:rPr>
                                                </w:pPr>
                                                <w:r>
                                                  <w:rPr>
                                                    <w:rStyle w:val="Zwaar"/>
                                                    <w:rFonts w:ascii="Trebuchet MS" w:eastAsia="Times New Roman" w:hAnsi="Trebuchet MS" w:cs="Helvetica"/>
                                                    <w:color w:val="222222"/>
                                                    <w:sz w:val="27"/>
                                                    <w:szCs w:val="27"/>
                                                  </w:rPr>
                                                  <w:t xml:space="preserve">Parochiesecretariaat </w:t>
                                                </w:r>
                                                <w:proofErr w:type="spellStart"/>
                                                <w:r>
                                                  <w:rPr>
                                                    <w:rStyle w:val="Zwaar"/>
                                                    <w:rFonts w:ascii="Trebuchet MS" w:eastAsia="Times New Roman" w:hAnsi="Trebuchet MS" w:cs="Helvetica"/>
                                                    <w:color w:val="222222"/>
                                                    <w:sz w:val="27"/>
                                                    <w:szCs w:val="27"/>
                                                  </w:rPr>
                                                  <w:t>Elisabeth-parochie</w:t>
                                                </w:r>
                                                <w:proofErr w:type="spellEnd"/>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t xml:space="preserve">Teamassistente </w:t>
                                                </w:r>
                                                <w:proofErr w:type="spellStart"/>
                                                <w:r>
                                                  <w:rPr>
                                                    <w:rFonts w:ascii="Trebuchet MS" w:eastAsia="Times New Roman" w:hAnsi="Trebuchet MS" w:cs="Helvetica"/>
                                                    <w:color w:val="222222"/>
                                                    <w:sz w:val="24"/>
                                                    <w:szCs w:val="24"/>
                                                  </w:rPr>
                                                  <w:t>Elisabeth-parochie</w:t>
                                                </w:r>
                                                <w:proofErr w:type="spellEnd"/>
                                                <w:r>
                                                  <w:rPr>
                                                    <w:rFonts w:ascii="Trebuchet MS" w:eastAsia="Times New Roman" w:hAnsi="Trebuchet MS" w:cs="Helvetica"/>
                                                    <w:color w:val="222222"/>
                                                    <w:sz w:val="24"/>
                                                    <w:szCs w:val="24"/>
                                                  </w:rPr>
                                                  <w:t xml:space="preserve">: mevrouw Bianca Ivens. U kunt haar bereiken maandag, woensdag en vrijdag van 8.30 uur tot 15.00 uur en op dinsdag en donderdag van 8.30 uur tot 11.30 uur, via telefoonnummer 0115 – 616006 of e-mail: </w:t>
                                                </w:r>
                                                <w:hyperlink r:id="rId21" w:tgtFrame="_blank" w:history="1">
                                                  <w:r>
                                                    <w:rPr>
                                                      <w:rStyle w:val="Hyperlink"/>
                                                      <w:rFonts w:ascii="Trebuchet MS" w:eastAsia="Times New Roman" w:hAnsi="Trebuchet MS" w:cs="Helvetica"/>
                                                      <w:sz w:val="24"/>
                                                      <w:szCs w:val="24"/>
                                                    </w:rPr>
                                                    <w:t>bureau@eparochie.nl</w:t>
                                                  </w:r>
                                                </w:hyperlink>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r>
                                                <w:r>
                                                  <w:rPr>
                                                    <w:rStyle w:val="Zwaar"/>
                                                    <w:rFonts w:ascii="Trebuchet MS" w:eastAsia="Times New Roman" w:hAnsi="Trebuchet MS" w:cs="Helvetica"/>
                                                    <w:color w:val="222222"/>
                                                    <w:sz w:val="24"/>
                                                    <w:szCs w:val="24"/>
                                                  </w:rPr>
                                                  <w:t>Reserveren</w:t>
                                                </w:r>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lastRenderedPageBreak/>
                                                  <w:t>Voor de verschillende lezingen en activiteiten vragen we u te reserveren. Mocht een lezing of activiteit door omstandigheden niet door gaan, dan kunnen we u tijdig bericht geven.</w:t>
                                                </w:r>
                                              </w:p>
                                            </w:tc>
                                          </w:tr>
                                        </w:tbl>
                                        <w:p w14:paraId="414D3F83" w14:textId="77777777" w:rsidR="00646D05" w:rsidRDefault="00646D05">
                                          <w:pPr>
                                            <w:rPr>
                                              <w:rFonts w:ascii="Times New Roman" w:eastAsia="Times New Roman" w:hAnsi="Times New Roman" w:cs="Times New Roman"/>
                                              <w:sz w:val="20"/>
                                              <w:szCs w:val="20"/>
                                            </w:rPr>
                                          </w:pPr>
                                        </w:p>
                                      </w:tc>
                                    </w:tr>
                                  </w:tbl>
                                  <w:p w14:paraId="134A76AF" w14:textId="77777777" w:rsidR="00646D05" w:rsidRDefault="00646D05">
                                    <w:pPr>
                                      <w:rPr>
                                        <w:rFonts w:ascii="Times New Roman" w:eastAsia="Times New Roman" w:hAnsi="Times New Roman" w:cs="Times New Roman"/>
                                        <w:sz w:val="20"/>
                                        <w:szCs w:val="20"/>
                                      </w:rPr>
                                    </w:pPr>
                                  </w:p>
                                </w:tc>
                              </w:tr>
                            </w:tbl>
                            <w:p w14:paraId="68881CCC" w14:textId="77777777" w:rsidR="00646D05" w:rsidRDefault="00646D05">
                              <w:pPr>
                                <w:jc w:val="center"/>
                                <w:rPr>
                                  <w:rFonts w:ascii="Times New Roman" w:eastAsia="Times New Roman" w:hAnsi="Times New Roman" w:cs="Times New Roman"/>
                                  <w:sz w:val="20"/>
                                  <w:szCs w:val="20"/>
                                </w:rPr>
                              </w:pPr>
                            </w:p>
                          </w:tc>
                        </w:tr>
                      </w:tbl>
                      <w:p w14:paraId="62515532"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298C051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66"/>
                              </w:tblGrid>
                              <w:tr w:rsidR="00646D05" w14:paraId="01B5A57C" w14:textId="77777777">
                                <w:trPr>
                                  <w:jc w:val="center"/>
                                  <w:hidden/>
                                </w:trPr>
                                <w:tc>
                                  <w:tcPr>
                                    <w:tcW w:w="0" w:type="auto"/>
                                    <w:hideMark/>
                                  </w:tcPr>
                                  <w:p w14:paraId="653E3721" w14:textId="77777777" w:rsidR="00646D05" w:rsidRDefault="00646D05">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646D05" w14:paraId="63FB374A" w14:textId="77777777">
                                      <w:tc>
                                        <w:tcPr>
                                          <w:tcW w:w="0" w:type="auto"/>
                                          <w:tcMar>
                                            <w:top w:w="135" w:type="dxa"/>
                                            <w:left w:w="270" w:type="dxa"/>
                                            <w:bottom w:w="135" w:type="dxa"/>
                                            <w:right w:w="270" w:type="dxa"/>
                                          </w:tcMar>
                                          <w:vAlign w:val="center"/>
                                          <w:hideMark/>
                                        </w:tcPr>
                                        <w:tbl>
                                          <w:tblPr>
                                            <w:tblW w:w="5000" w:type="pct"/>
                                            <w:tblBorders>
                                              <w:top w:val="single" w:sz="18" w:space="0" w:color="FFD249"/>
                                              <w:left w:val="single" w:sz="18" w:space="0" w:color="FFD249"/>
                                              <w:bottom w:val="single" w:sz="18" w:space="0" w:color="FFD249"/>
                                              <w:right w:val="single" w:sz="18" w:space="0" w:color="FFD249"/>
                                            </w:tblBorders>
                                            <w:shd w:val="clear" w:color="auto" w:fill="FFFFFF"/>
                                            <w:tblLook w:val="04A0" w:firstRow="1" w:lastRow="0" w:firstColumn="1" w:lastColumn="0" w:noHBand="0" w:noVBand="1"/>
                                          </w:tblPr>
                                          <w:tblGrid>
                                            <w:gridCol w:w="8180"/>
                                          </w:tblGrid>
                                          <w:tr w:rsidR="00646D05" w14:paraId="0BA3B465" w14:textId="77777777">
                                            <w:tc>
                                              <w:tcPr>
                                                <w:tcW w:w="0" w:type="auto"/>
                                                <w:tcBorders>
                                                  <w:top w:val="single" w:sz="18" w:space="0" w:color="FFD249"/>
                                                  <w:left w:val="single" w:sz="18" w:space="0" w:color="FFD249"/>
                                                  <w:bottom w:val="single" w:sz="18" w:space="0" w:color="FFD249"/>
                                                  <w:right w:val="single" w:sz="18" w:space="0" w:color="FFD249"/>
                                                </w:tcBorders>
                                                <w:shd w:val="clear" w:color="auto" w:fill="FFFFFF"/>
                                                <w:tcMar>
                                                  <w:top w:w="270" w:type="dxa"/>
                                                  <w:left w:w="270" w:type="dxa"/>
                                                  <w:bottom w:w="270" w:type="dxa"/>
                                                  <w:right w:w="270" w:type="dxa"/>
                                                </w:tcMar>
                                                <w:hideMark/>
                                              </w:tcPr>
                                              <w:p w14:paraId="1ED5D045" w14:textId="77777777" w:rsidR="00646D05" w:rsidRDefault="00646D05">
                                                <w:pPr>
                                                  <w:spacing w:line="300" w:lineRule="auto"/>
                                                  <w:rPr>
                                                    <w:rFonts w:ascii="Trebuchet MS" w:eastAsia="Times New Roman" w:hAnsi="Trebuchet MS" w:cs="Helvetica"/>
                                                    <w:color w:val="222222"/>
                                                    <w:sz w:val="24"/>
                                                    <w:szCs w:val="24"/>
                                                  </w:rPr>
                                                </w:pPr>
                                                <w:r>
                                                  <w:rPr>
                                                    <w:rStyle w:val="Zwaar"/>
                                                    <w:rFonts w:ascii="Trebuchet MS" w:eastAsia="Times New Roman" w:hAnsi="Trebuchet MS" w:cs="Helvetica"/>
                                                    <w:color w:val="222222"/>
                                                    <w:sz w:val="27"/>
                                                    <w:szCs w:val="27"/>
                                                  </w:rPr>
                                                  <w:t>Voor wie een lichtje wil ontsteken</w:t>
                                                </w:r>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t>Terneuzen Mariakapel: open op weekdagen van 10.00 -12.00 uur.</w:t>
                                                </w:r>
                                                <w:r>
                                                  <w:rPr>
                                                    <w:rFonts w:ascii="Trebuchet MS" w:eastAsia="Times New Roman" w:hAnsi="Trebuchet MS" w:cs="Helvetica"/>
                                                    <w:color w:val="222222"/>
                                                    <w:sz w:val="24"/>
                                                    <w:szCs w:val="24"/>
                                                  </w:rPr>
                                                  <w:br/>
                                                  <w:t>Terneuzen Vredeskapel Willibrordustoren Korte Kerkstraat: in de regel dagelijks geopend van 9.30 tot 15.30 uur. De expositie over de geschiedenis van de rooms-katholieke enclave is te bezoeken op afspraak.</w:t>
                                                </w:r>
                                                <w:r>
                                                  <w:rPr>
                                                    <w:rFonts w:ascii="Trebuchet MS" w:eastAsia="Times New Roman" w:hAnsi="Trebuchet MS" w:cs="Helvetica"/>
                                                    <w:color w:val="222222"/>
                                                    <w:sz w:val="24"/>
                                                    <w:szCs w:val="24"/>
                                                  </w:rPr>
                                                  <w:br/>
                                                  <w:t>Sas van Gent Mariakapel: tijdens openingsuren Markt 4 (Cuyperskerk) geopend. Ingang via hoofdingang.</w:t>
                                                </w:r>
                                                <w:r>
                                                  <w:rPr>
                                                    <w:rFonts w:ascii="Trebuchet MS" w:eastAsia="Times New Roman" w:hAnsi="Trebuchet MS" w:cs="Helvetica"/>
                                                    <w:color w:val="222222"/>
                                                    <w:sz w:val="24"/>
                                                    <w:szCs w:val="24"/>
                                                  </w:rPr>
                                                  <w:br/>
                                                  <w:t>Westdorpe Mariakapel: open op de eerste zaterdag van de maand van</w:t>
                                                </w:r>
                                                <w:r>
                                                  <w:rPr>
                                                    <w:rFonts w:ascii="Trebuchet MS" w:eastAsia="Times New Roman" w:hAnsi="Trebuchet MS" w:cs="Helvetica"/>
                                                    <w:color w:val="222222"/>
                                                    <w:sz w:val="24"/>
                                                    <w:szCs w:val="24"/>
                                                  </w:rPr>
                                                  <w:br/>
                                                  <w:t>13.00 -17.00 uur en rond hoogtijdagen.</w:t>
                                                </w:r>
                                              </w:p>
                                            </w:tc>
                                          </w:tr>
                                        </w:tbl>
                                        <w:p w14:paraId="224C4B8D" w14:textId="77777777" w:rsidR="00646D05" w:rsidRDefault="00646D05">
                                          <w:pPr>
                                            <w:rPr>
                                              <w:rFonts w:ascii="Times New Roman" w:eastAsia="Times New Roman" w:hAnsi="Times New Roman" w:cs="Times New Roman"/>
                                              <w:sz w:val="20"/>
                                              <w:szCs w:val="20"/>
                                            </w:rPr>
                                          </w:pPr>
                                        </w:p>
                                      </w:tc>
                                    </w:tr>
                                  </w:tbl>
                                  <w:p w14:paraId="3784EE45" w14:textId="77777777" w:rsidR="00646D05" w:rsidRDefault="00646D05">
                                    <w:pPr>
                                      <w:rPr>
                                        <w:rFonts w:ascii="Times New Roman" w:eastAsia="Times New Roman" w:hAnsi="Times New Roman" w:cs="Times New Roman"/>
                                        <w:sz w:val="20"/>
                                        <w:szCs w:val="20"/>
                                      </w:rPr>
                                    </w:pPr>
                                  </w:p>
                                </w:tc>
                              </w:tr>
                            </w:tbl>
                            <w:p w14:paraId="309A4669" w14:textId="77777777" w:rsidR="00646D05" w:rsidRDefault="00646D05">
                              <w:pPr>
                                <w:jc w:val="center"/>
                                <w:rPr>
                                  <w:rFonts w:ascii="Times New Roman" w:eastAsia="Times New Roman" w:hAnsi="Times New Roman" w:cs="Times New Roman"/>
                                  <w:sz w:val="20"/>
                                  <w:szCs w:val="20"/>
                                </w:rPr>
                              </w:pPr>
                            </w:p>
                          </w:tc>
                        </w:tr>
                      </w:tbl>
                      <w:p w14:paraId="7BACE147"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1BF5CCB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66"/>
                              </w:tblGrid>
                              <w:tr w:rsidR="00646D05" w14:paraId="5667A50D" w14:textId="77777777">
                                <w:trPr>
                                  <w:jc w:val="center"/>
                                  <w:hidden/>
                                </w:trPr>
                                <w:tc>
                                  <w:tcPr>
                                    <w:tcW w:w="0" w:type="auto"/>
                                    <w:hideMark/>
                                  </w:tcPr>
                                  <w:p w14:paraId="324B6664" w14:textId="77777777" w:rsidR="00646D05" w:rsidRDefault="00646D05">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6"/>
                                    </w:tblGrid>
                                    <w:tr w:rsidR="00646D05" w14:paraId="52B5FF40" w14:textId="77777777">
                                      <w:tc>
                                        <w:tcPr>
                                          <w:tcW w:w="0" w:type="auto"/>
                                          <w:tcMar>
                                            <w:top w:w="135" w:type="dxa"/>
                                            <w:left w:w="270" w:type="dxa"/>
                                            <w:bottom w:w="135" w:type="dxa"/>
                                            <w:right w:w="270" w:type="dxa"/>
                                          </w:tcMar>
                                          <w:vAlign w:val="center"/>
                                          <w:hideMark/>
                                        </w:tcPr>
                                        <w:tbl>
                                          <w:tblPr>
                                            <w:tblW w:w="5000" w:type="pct"/>
                                            <w:tblBorders>
                                              <w:top w:val="single" w:sz="18" w:space="0" w:color="FFD249"/>
                                              <w:left w:val="single" w:sz="18" w:space="0" w:color="FFD249"/>
                                              <w:bottom w:val="single" w:sz="18" w:space="0" w:color="FFD249"/>
                                              <w:right w:val="single" w:sz="18" w:space="0" w:color="FFD249"/>
                                            </w:tblBorders>
                                            <w:shd w:val="clear" w:color="auto" w:fill="FFFFFF"/>
                                            <w:tblLook w:val="04A0" w:firstRow="1" w:lastRow="0" w:firstColumn="1" w:lastColumn="0" w:noHBand="0" w:noVBand="1"/>
                                          </w:tblPr>
                                          <w:tblGrid>
                                            <w:gridCol w:w="8180"/>
                                          </w:tblGrid>
                                          <w:tr w:rsidR="00646D05" w14:paraId="6BCDFAA6" w14:textId="77777777">
                                            <w:tc>
                                              <w:tcPr>
                                                <w:tcW w:w="0" w:type="auto"/>
                                                <w:tcBorders>
                                                  <w:top w:val="single" w:sz="18" w:space="0" w:color="FFD249"/>
                                                  <w:left w:val="single" w:sz="18" w:space="0" w:color="FFD249"/>
                                                  <w:bottom w:val="single" w:sz="18" w:space="0" w:color="FFD249"/>
                                                  <w:right w:val="single" w:sz="18" w:space="0" w:color="FFD249"/>
                                                </w:tcBorders>
                                                <w:shd w:val="clear" w:color="auto" w:fill="FFFFFF"/>
                                                <w:tcMar>
                                                  <w:top w:w="270" w:type="dxa"/>
                                                  <w:left w:w="270" w:type="dxa"/>
                                                  <w:bottom w:w="270" w:type="dxa"/>
                                                  <w:right w:w="270" w:type="dxa"/>
                                                </w:tcMar>
                                                <w:hideMark/>
                                              </w:tcPr>
                                              <w:p w14:paraId="11A3DF13" w14:textId="77777777" w:rsidR="00646D05" w:rsidRDefault="00646D05">
                                                <w:pPr>
                                                  <w:spacing w:line="300" w:lineRule="auto"/>
                                                  <w:rPr>
                                                    <w:rFonts w:ascii="Trebuchet MS" w:eastAsia="Times New Roman" w:hAnsi="Trebuchet MS" w:cs="Helvetica"/>
                                                    <w:color w:val="222222"/>
                                                    <w:sz w:val="24"/>
                                                    <w:szCs w:val="24"/>
                                                  </w:rPr>
                                                </w:pPr>
                                                <w:r>
                                                  <w:rPr>
                                                    <w:rFonts w:ascii="Trebuchet MS" w:eastAsia="Times New Roman" w:hAnsi="Trebuchet MS" w:cs="Helvetica"/>
                                                    <w:color w:val="222222"/>
                                                    <w:sz w:val="24"/>
                                                    <w:szCs w:val="24"/>
                                                  </w:rPr>
                                                  <w:br/>
                                                </w:r>
                                                <w:r>
                                                  <w:rPr>
                                                    <w:rStyle w:val="Zwaar"/>
                                                    <w:rFonts w:ascii="Trebuchet MS" w:eastAsia="Times New Roman" w:hAnsi="Trebuchet MS" w:cs="Helvetica"/>
                                                    <w:color w:val="222222"/>
                                                    <w:sz w:val="27"/>
                                                    <w:szCs w:val="27"/>
                                                  </w:rPr>
                                                  <w:t>Geloofsbeleving en informatie - televisie en internet</w:t>
                                                </w:r>
                                              </w:p>
                                              <w:p w14:paraId="56B1A016" w14:textId="77777777" w:rsidR="00646D05" w:rsidRDefault="00646D05">
                                                <w:pPr>
                                                  <w:spacing w:line="300" w:lineRule="auto"/>
                                                  <w:jc w:val="center"/>
                                                  <w:rPr>
                                                    <w:rFonts w:ascii="Trebuchet MS" w:eastAsia="Times New Roman" w:hAnsi="Trebuchet MS" w:cs="Helvetica"/>
                                                    <w:color w:val="222222"/>
                                                    <w:sz w:val="24"/>
                                                    <w:szCs w:val="24"/>
                                                  </w:rPr>
                                                </w:pPr>
                                                <w:r>
                                                  <w:rPr>
                                                    <w:rFonts w:ascii="Trebuchet MS" w:eastAsia="Times New Roman" w:hAnsi="Trebuchet MS" w:cs="Helvetica"/>
                                                    <w:color w:val="222222"/>
                                                    <w:sz w:val="24"/>
                                                    <w:szCs w:val="24"/>
                                                  </w:rPr>
                                                  <w:t xml:space="preserve">  </w:t>
                                                </w:r>
                                              </w:p>
                                              <w:p w14:paraId="77575111" w14:textId="77777777" w:rsidR="00646D05" w:rsidRDefault="00646D05">
                                                <w:pPr>
                                                  <w:spacing w:line="300" w:lineRule="auto"/>
                                                  <w:rPr>
                                                    <w:rFonts w:ascii="Trebuchet MS" w:eastAsia="Times New Roman" w:hAnsi="Trebuchet MS" w:cs="Helvetica"/>
                                                    <w:color w:val="222222"/>
                                                    <w:sz w:val="24"/>
                                                    <w:szCs w:val="24"/>
                                                  </w:rPr>
                                                </w:pPr>
                                                <w:r>
                                                  <w:rPr>
                                                    <w:rFonts w:ascii="Trebuchet MS" w:eastAsia="Times New Roman" w:hAnsi="Trebuchet MS" w:cs="Helvetica"/>
                                                    <w:color w:val="222222"/>
                                                    <w:sz w:val="24"/>
                                                    <w:szCs w:val="24"/>
                                                  </w:rPr>
                                                  <w:t>Livestream Elisabethparochie:</w:t>
                                                </w:r>
                                                <w:hyperlink r:id="rId22" w:tgtFrame="_blank" w:history="1">
                                                  <w:r>
                                                    <w:rPr>
                                                      <w:rStyle w:val="Hyperlink"/>
                                                      <w:rFonts w:ascii="Trebuchet MS" w:eastAsia="Times New Roman" w:hAnsi="Trebuchet MS" w:cs="Helvetica"/>
                                                      <w:color w:val="656565"/>
                                                      <w:sz w:val="24"/>
                                                      <w:szCs w:val="24"/>
                                                    </w:rPr>
                                                    <w:t xml:space="preserve"> </w:t>
                                                  </w:r>
                                                  <w:r>
                                                    <w:rPr>
                                                      <w:rStyle w:val="Hyperlink"/>
                                                      <w:rFonts w:ascii="Trebuchet MS" w:eastAsia="Times New Roman" w:hAnsi="Trebuchet MS" w:cs="Helvetica"/>
                                                      <w:color w:val="0000CD"/>
                                                      <w:sz w:val="24"/>
                                                      <w:szCs w:val="24"/>
                                                    </w:rPr>
                                                    <w:t>https://kerkdienstgemist.nl</w:t>
                                                  </w:r>
                                                </w:hyperlink>
                                                <w:r>
                                                  <w:rPr>
                                                    <w:rFonts w:ascii="Trebuchet MS" w:eastAsia="Times New Roman" w:hAnsi="Trebuchet MS" w:cs="Helvetica"/>
                                                    <w:color w:val="222222"/>
                                                    <w:sz w:val="24"/>
                                                    <w:szCs w:val="24"/>
                                                  </w:rPr>
                                                  <w:t>. Zoek 'Terneuzen' en vervolgens '</w:t>
                                                </w:r>
                                                <w:proofErr w:type="spellStart"/>
                                                <w:r>
                                                  <w:rPr>
                                                    <w:rFonts w:ascii="Trebuchet MS" w:eastAsia="Times New Roman" w:hAnsi="Trebuchet MS" w:cs="Helvetica"/>
                                                    <w:color w:val="222222"/>
                                                    <w:sz w:val="24"/>
                                                    <w:szCs w:val="24"/>
                                                  </w:rPr>
                                                  <w:t>Emmaüskerk</w:t>
                                                </w:r>
                                                <w:proofErr w:type="spellEnd"/>
                                                <w:r>
                                                  <w:rPr>
                                                    <w:rFonts w:ascii="Trebuchet MS" w:eastAsia="Times New Roman" w:hAnsi="Trebuchet MS" w:cs="Helvetica"/>
                                                    <w:color w:val="222222"/>
                                                    <w:sz w:val="24"/>
                                                    <w:szCs w:val="24"/>
                                                  </w:rPr>
                                                  <w:t>'.</w:t>
                                                </w:r>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t xml:space="preserve">Geloofsgesprek en Eucharistieviering op zondag: NPO 2 vanaf 9.45 uur: </w:t>
                                                </w:r>
                                                <w:hyperlink r:id="rId23" w:tgtFrame="_blank" w:history="1">
                                                  <w:r>
                                                    <w:rPr>
                                                      <w:rStyle w:val="Hyperlink"/>
                                                      <w:rFonts w:ascii="Trebuchet MS" w:eastAsia="Times New Roman" w:hAnsi="Trebuchet MS" w:cs="Helvetica"/>
                                                      <w:color w:val="0000CD"/>
                                                      <w:sz w:val="24"/>
                                                      <w:szCs w:val="24"/>
                                                    </w:rPr>
                                                    <w:t>https://kro-ncrv.nl/pastoraat</w:t>
                                                  </w:r>
                                                </w:hyperlink>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r>
                                                <w:proofErr w:type="spellStart"/>
                                                <w:r>
                                                  <w:rPr>
                                                    <w:rFonts w:ascii="Trebuchet MS" w:eastAsia="Times New Roman" w:hAnsi="Trebuchet MS" w:cs="Helvetica"/>
                                                    <w:color w:val="222222"/>
                                                    <w:sz w:val="24"/>
                                                    <w:szCs w:val="24"/>
                                                  </w:rPr>
                                                  <w:t>Maandelijk</w:t>
                                                </w:r>
                                                <w:proofErr w:type="spellEnd"/>
                                                <w:r>
                                                  <w:rPr>
                                                    <w:rFonts w:ascii="Trebuchet MS" w:eastAsia="Times New Roman" w:hAnsi="Trebuchet MS" w:cs="Helvetica"/>
                                                    <w:color w:val="222222"/>
                                                    <w:sz w:val="24"/>
                                                    <w:szCs w:val="24"/>
                                                  </w:rPr>
                                                  <w:t>: woorden van bemoediging door leden van het pastoraal team bij Omroep Hulst.</w:t>
                                                </w:r>
                                                <w:r>
                                                  <w:rPr>
                                                    <w:rFonts w:ascii="Trebuchet MS" w:eastAsia="Times New Roman" w:hAnsi="Trebuchet MS" w:cs="Helvetica"/>
                                                    <w:color w:val="222222"/>
                                                    <w:sz w:val="24"/>
                                                    <w:szCs w:val="24"/>
                                                  </w:rPr>
                                                  <w:br/>
                                                  <w:t>Terugkijken? Zie</w:t>
                                                </w:r>
                                                <w:hyperlink r:id="rId24" w:tgtFrame="_blank" w:history="1">
                                                  <w:r>
                                                    <w:rPr>
                                                      <w:rStyle w:val="Hyperlink"/>
                                                      <w:rFonts w:ascii="Trebuchet MS" w:eastAsia="Times New Roman" w:hAnsi="Trebuchet MS" w:cs="Helvetica"/>
                                                      <w:color w:val="656565"/>
                                                      <w:sz w:val="24"/>
                                                      <w:szCs w:val="24"/>
                                                    </w:rPr>
                                                    <w:t xml:space="preserve"> </w:t>
                                                  </w:r>
                                                  <w:r>
                                                    <w:rPr>
                                                      <w:rStyle w:val="Hyperlink"/>
                                                      <w:rFonts w:ascii="Trebuchet MS" w:eastAsia="Times New Roman" w:hAnsi="Trebuchet MS" w:cs="Helvetica"/>
                                                      <w:color w:val="0000CD"/>
                                                      <w:sz w:val="24"/>
                                                      <w:szCs w:val="24"/>
                                                    </w:rPr>
                                                    <w:t>https://kerkbelangkoewacht.nl</w:t>
                                                  </w:r>
                                                </w:hyperlink>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t>Wekelijks gebedsmoment op facebook:</w:t>
                                                </w:r>
                                                <w:r>
                                                  <w:rPr>
                                                    <w:rFonts w:ascii="Trebuchet MS" w:eastAsia="Times New Roman" w:hAnsi="Trebuchet MS" w:cs="Helvetica"/>
                                                    <w:color w:val="222222"/>
                                                    <w:sz w:val="24"/>
                                                    <w:szCs w:val="24"/>
                                                  </w:rPr>
                                                  <w:br/>
                                                </w:r>
                                                <w:hyperlink r:id="rId25" w:tgtFrame="_blank" w:history="1">
                                                  <w:r>
                                                    <w:rPr>
                                                      <w:rStyle w:val="Hyperlink"/>
                                                      <w:rFonts w:ascii="Trebuchet MS" w:eastAsia="Times New Roman" w:hAnsi="Trebuchet MS" w:cs="Helvetica"/>
                                                      <w:color w:val="0000CD"/>
                                                      <w:sz w:val="24"/>
                                                      <w:szCs w:val="24"/>
                                                    </w:rPr>
                                                    <w:t>https://www.facebook.com/gezinspastoraat</w:t>
                                                  </w:r>
                                                </w:hyperlink>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br/>
                                                </w:r>
                                                <w:r>
                                                  <w:rPr>
                                                    <w:rFonts w:ascii="Trebuchet MS" w:eastAsia="Times New Roman" w:hAnsi="Trebuchet MS" w:cs="Helvetica"/>
                                                    <w:color w:val="222222"/>
                                                    <w:sz w:val="24"/>
                                                    <w:szCs w:val="24"/>
                                                  </w:rPr>
                                                  <w:lastRenderedPageBreak/>
                                                  <w:t>Fijne website voor gezinnen met jonge kinderen:</w:t>
                                                </w:r>
                                                <w:r>
                                                  <w:rPr>
                                                    <w:rFonts w:ascii="Trebuchet MS" w:eastAsia="Times New Roman" w:hAnsi="Trebuchet MS" w:cs="Helvetica"/>
                                                    <w:color w:val="222222"/>
                                                    <w:sz w:val="24"/>
                                                    <w:szCs w:val="24"/>
                                                  </w:rPr>
                                                  <w:br/>
                                                </w:r>
                                                <w:hyperlink r:id="rId26" w:tgtFrame="_blank" w:history="1">
                                                  <w:r>
                                                    <w:rPr>
                                                      <w:rStyle w:val="Hyperlink"/>
                                                      <w:rFonts w:ascii="Trebuchet MS" w:eastAsia="Times New Roman" w:hAnsi="Trebuchet MS" w:cs="Helvetica"/>
                                                      <w:color w:val="0000CD"/>
                                                      <w:sz w:val="24"/>
                                                      <w:szCs w:val="24"/>
                                                    </w:rPr>
                                                    <w:t>https://www.geloventhuis.nl</w:t>
                                                  </w:r>
                                                </w:hyperlink>
                                              </w:p>
                                            </w:tc>
                                          </w:tr>
                                        </w:tbl>
                                        <w:p w14:paraId="5815ADB6" w14:textId="77777777" w:rsidR="00646D05" w:rsidRDefault="00646D05">
                                          <w:pPr>
                                            <w:rPr>
                                              <w:rFonts w:ascii="Times New Roman" w:eastAsia="Times New Roman" w:hAnsi="Times New Roman" w:cs="Times New Roman"/>
                                              <w:sz w:val="20"/>
                                              <w:szCs w:val="20"/>
                                            </w:rPr>
                                          </w:pPr>
                                        </w:p>
                                      </w:tc>
                                    </w:tr>
                                  </w:tbl>
                                  <w:p w14:paraId="2B0E15D0" w14:textId="77777777" w:rsidR="00646D05" w:rsidRDefault="00646D05">
                                    <w:pPr>
                                      <w:rPr>
                                        <w:rFonts w:ascii="Times New Roman" w:eastAsia="Times New Roman" w:hAnsi="Times New Roman" w:cs="Times New Roman"/>
                                        <w:sz w:val="20"/>
                                        <w:szCs w:val="20"/>
                                      </w:rPr>
                                    </w:pPr>
                                  </w:p>
                                </w:tc>
                              </w:tr>
                            </w:tbl>
                            <w:p w14:paraId="6133D16A" w14:textId="77777777" w:rsidR="00646D05" w:rsidRDefault="00646D05">
                              <w:pPr>
                                <w:jc w:val="center"/>
                                <w:rPr>
                                  <w:rFonts w:ascii="Times New Roman" w:eastAsia="Times New Roman" w:hAnsi="Times New Roman" w:cs="Times New Roman"/>
                                  <w:sz w:val="20"/>
                                  <w:szCs w:val="20"/>
                                </w:rPr>
                              </w:pPr>
                            </w:p>
                          </w:tc>
                        </w:tr>
                      </w:tbl>
                      <w:p w14:paraId="3FBB4FF6"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5CA60DF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55E82AD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33337586" w14:textId="77777777">
                                      <w:tc>
                                        <w:tcPr>
                                          <w:tcW w:w="0" w:type="auto"/>
                                          <w:tcMar>
                                            <w:top w:w="0" w:type="dxa"/>
                                            <w:left w:w="270" w:type="dxa"/>
                                            <w:bottom w:w="135" w:type="dxa"/>
                                            <w:right w:w="270" w:type="dxa"/>
                                          </w:tcMar>
                                          <w:hideMark/>
                                        </w:tcPr>
                                        <w:p w14:paraId="0FF77526" w14:textId="77777777" w:rsidR="00646D05" w:rsidRDefault="00646D05">
                                          <w:pPr>
                                            <w:spacing w:before="150" w:after="150" w:line="300" w:lineRule="auto"/>
                                            <w:jc w:val="center"/>
                                            <w:rPr>
                                              <w:rFonts w:ascii="Trebuchet MS" w:hAnsi="Trebuchet MS" w:cs="Helvetica"/>
                                              <w:color w:val="222222"/>
                                              <w:sz w:val="24"/>
                                              <w:szCs w:val="24"/>
                                            </w:rPr>
                                          </w:pPr>
                                          <w:r>
                                            <w:rPr>
                                              <w:rStyle w:val="Zwaar"/>
                                              <w:rFonts w:ascii="Trebuchet MS" w:hAnsi="Trebuchet MS" w:cs="Helvetica"/>
                                              <w:color w:val="222222"/>
                                              <w:sz w:val="27"/>
                                              <w:szCs w:val="27"/>
                                            </w:rPr>
                                            <w:t>Hartelijke groet!</w:t>
                                          </w:r>
                                        </w:p>
                                        <w:p w14:paraId="2355F20C" w14:textId="77777777" w:rsidR="00646D05" w:rsidRDefault="00646D05">
                                          <w:pPr>
                                            <w:spacing w:before="150" w:after="150" w:line="300" w:lineRule="auto"/>
                                            <w:jc w:val="center"/>
                                            <w:rPr>
                                              <w:rFonts w:ascii="Trebuchet MS" w:hAnsi="Trebuchet MS" w:cs="Helvetica"/>
                                              <w:color w:val="222222"/>
                                              <w:sz w:val="24"/>
                                              <w:szCs w:val="24"/>
                                            </w:rPr>
                                          </w:pPr>
                                          <w:r>
                                            <w:rPr>
                                              <w:rFonts w:ascii="Trebuchet MS" w:hAnsi="Trebuchet MS" w:cs="Helvetica"/>
                                              <w:color w:val="222222"/>
                                              <w:sz w:val="24"/>
                                              <w:szCs w:val="24"/>
                                            </w:rPr>
                                            <w:t xml:space="preserve">Pastoor Wiel Wiertz, kapelaan Rodrigo </w:t>
                                          </w:r>
                                          <w:proofErr w:type="spellStart"/>
                                          <w:r>
                                            <w:rPr>
                                              <w:rFonts w:ascii="Trebuchet MS" w:hAnsi="Trebuchet MS" w:cs="Helvetica"/>
                                              <w:color w:val="222222"/>
                                              <w:sz w:val="24"/>
                                              <w:szCs w:val="24"/>
                                            </w:rPr>
                                            <w:t>Rojas</w:t>
                                          </w:r>
                                          <w:proofErr w:type="spellEnd"/>
                                          <w:r>
                                            <w:rPr>
                                              <w:rFonts w:ascii="Trebuchet MS" w:hAnsi="Trebuchet MS" w:cs="Helvetica"/>
                                              <w:color w:val="222222"/>
                                              <w:sz w:val="24"/>
                                              <w:szCs w:val="24"/>
                                            </w:rPr>
                                            <w:t xml:space="preserve"> Romero,</w:t>
                                          </w:r>
                                          <w:r>
                                            <w:rPr>
                                              <w:rFonts w:ascii="Trebuchet MS" w:hAnsi="Trebuchet MS" w:cs="Helvetica"/>
                                              <w:color w:val="222222"/>
                                              <w:sz w:val="24"/>
                                              <w:szCs w:val="24"/>
                                            </w:rPr>
                                            <w:br/>
                                            <w:t>pastor Marjan Dieleman-</w:t>
                                          </w:r>
                                          <w:proofErr w:type="spellStart"/>
                                          <w:r>
                                            <w:rPr>
                                              <w:rFonts w:ascii="Trebuchet MS" w:hAnsi="Trebuchet MS" w:cs="Helvetica"/>
                                              <w:color w:val="222222"/>
                                              <w:sz w:val="24"/>
                                              <w:szCs w:val="24"/>
                                            </w:rPr>
                                            <w:t>Fopma</w:t>
                                          </w:r>
                                          <w:proofErr w:type="spellEnd"/>
                                          <w:r>
                                            <w:rPr>
                                              <w:rFonts w:ascii="Trebuchet MS" w:hAnsi="Trebuchet MS" w:cs="Helvetica"/>
                                              <w:color w:val="222222"/>
                                              <w:sz w:val="24"/>
                                              <w:szCs w:val="24"/>
                                            </w:rPr>
                                            <w:t>, mevrouw Bianca Ivens, teamassistente</w:t>
                                          </w:r>
                                        </w:p>
                                      </w:tc>
                                    </w:tr>
                                  </w:tbl>
                                  <w:p w14:paraId="5830743D" w14:textId="77777777" w:rsidR="00646D05" w:rsidRDefault="00646D05">
                                    <w:pPr>
                                      <w:rPr>
                                        <w:rFonts w:ascii="Times New Roman" w:eastAsia="Times New Roman" w:hAnsi="Times New Roman" w:cs="Times New Roman"/>
                                        <w:sz w:val="20"/>
                                        <w:szCs w:val="20"/>
                                      </w:rPr>
                                    </w:pPr>
                                  </w:p>
                                </w:tc>
                              </w:tr>
                            </w:tbl>
                            <w:p w14:paraId="46C05C69" w14:textId="77777777" w:rsidR="00646D05" w:rsidRDefault="00646D05">
                              <w:pPr>
                                <w:rPr>
                                  <w:rFonts w:ascii="Times New Roman" w:eastAsia="Times New Roman" w:hAnsi="Times New Roman" w:cs="Times New Roman"/>
                                  <w:sz w:val="20"/>
                                  <w:szCs w:val="20"/>
                                </w:rPr>
                              </w:pPr>
                            </w:p>
                          </w:tc>
                        </w:tr>
                      </w:tbl>
                      <w:p w14:paraId="6972DD86"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21B2AC5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646D05" w14:paraId="595E45F7" w14:textId="77777777">
                                <w:trPr>
                                  <w:hidden/>
                                </w:trPr>
                                <w:tc>
                                  <w:tcPr>
                                    <w:tcW w:w="0" w:type="auto"/>
                                    <w:tcBorders>
                                      <w:top w:val="single" w:sz="12" w:space="0" w:color="EAEAEA"/>
                                      <w:left w:val="nil"/>
                                      <w:bottom w:val="nil"/>
                                      <w:right w:val="nil"/>
                                    </w:tcBorders>
                                    <w:vAlign w:val="center"/>
                                    <w:hideMark/>
                                  </w:tcPr>
                                  <w:p w14:paraId="76A9563C" w14:textId="77777777" w:rsidR="00646D05" w:rsidRDefault="00646D05">
                                    <w:pPr>
                                      <w:rPr>
                                        <w:rFonts w:eastAsia="Times New Roman"/>
                                        <w:vanish/>
                                      </w:rPr>
                                    </w:pPr>
                                  </w:p>
                                </w:tc>
                              </w:tr>
                            </w:tbl>
                            <w:p w14:paraId="10AEEC7A" w14:textId="77777777" w:rsidR="00646D05" w:rsidRDefault="00646D05">
                              <w:pPr>
                                <w:rPr>
                                  <w:rFonts w:ascii="Times New Roman" w:eastAsia="Times New Roman" w:hAnsi="Times New Roman" w:cs="Times New Roman"/>
                                  <w:sz w:val="20"/>
                                  <w:szCs w:val="20"/>
                                </w:rPr>
                              </w:pPr>
                            </w:p>
                          </w:tc>
                        </w:tr>
                      </w:tbl>
                      <w:p w14:paraId="5E8A1291"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138C79A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646D05" w14:paraId="425864D5" w14:textId="77777777">
                                <w:trPr>
                                  <w:jc w:val="center"/>
                                </w:trPr>
                                <w:tc>
                                  <w:tcPr>
                                    <w:tcW w:w="0" w:type="auto"/>
                                    <w:tcMar>
                                      <w:top w:w="0" w:type="dxa"/>
                                      <w:left w:w="135" w:type="dxa"/>
                                      <w:bottom w:w="0" w:type="dxa"/>
                                      <w:right w:w="135" w:type="dxa"/>
                                    </w:tcMar>
                                    <w:vAlign w:val="center"/>
                                    <w:hideMark/>
                                  </w:tcPr>
                                  <w:p w14:paraId="48DF875A" w14:textId="77777777" w:rsidR="00646D05" w:rsidRDefault="00646D05">
                                    <w:pPr>
                                      <w:jc w:val="center"/>
                                      <w:rPr>
                                        <w:rFonts w:ascii="Times New Roman" w:eastAsia="Times New Roman" w:hAnsi="Times New Roman" w:cs="Times New Roman"/>
                                        <w:sz w:val="20"/>
                                        <w:szCs w:val="20"/>
                                      </w:rPr>
                                    </w:pPr>
                                  </w:p>
                                </w:tc>
                              </w:tr>
                            </w:tbl>
                            <w:p w14:paraId="542110C0" w14:textId="77777777" w:rsidR="00646D05" w:rsidRDefault="00646D05">
                              <w:pPr>
                                <w:jc w:val="center"/>
                                <w:rPr>
                                  <w:rFonts w:ascii="Times New Roman" w:eastAsia="Times New Roman" w:hAnsi="Times New Roman" w:cs="Times New Roman"/>
                                  <w:sz w:val="20"/>
                                  <w:szCs w:val="20"/>
                                </w:rPr>
                              </w:pPr>
                            </w:p>
                          </w:tc>
                        </w:tr>
                      </w:tbl>
                      <w:p w14:paraId="0F22F433"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2D7B2D43" w14:textId="77777777">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232"/>
                              </w:tblGrid>
                              <w:tr w:rsidR="00646D05" w14:paraId="36805CB9" w14:textId="77777777">
                                <w:trPr>
                                  <w:hidden/>
                                </w:trPr>
                                <w:tc>
                                  <w:tcPr>
                                    <w:tcW w:w="0" w:type="auto"/>
                                    <w:tcBorders>
                                      <w:top w:val="single" w:sz="12" w:space="0" w:color="EEEEEE"/>
                                      <w:left w:val="nil"/>
                                      <w:bottom w:val="nil"/>
                                      <w:right w:val="nil"/>
                                    </w:tcBorders>
                                    <w:vAlign w:val="center"/>
                                    <w:hideMark/>
                                  </w:tcPr>
                                  <w:p w14:paraId="4AFF12C8" w14:textId="77777777" w:rsidR="00646D05" w:rsidRDefault="00646D05">
                                    <w:pPr>
                                      <w:rPr>
                                        <w:rFonts w:eastAsia="Times New Roman"/>
                                        <w:vanish/>
                                      </w:rPr>
                                    </w:pPr>
                                  </w:p>
                                </w:tc>
                              </w:tr>
                            </w:tbl>
                            <w:p w14:paraId="7571E56B" w14:textId="77777777" w:rsidR="00646D05" w:rsidRDefault="00646D05">
                              <w:pPr>
                                <w:rPr>
                                  <w:rFonts w:ascii="Times New Roman" w:eastAsia="Times New Roman" w:hAnsi="Times New Roman" w:cs="Times New Roman"/>
                                  <w:sz w:val="20"/>
                                  <w:szCs w:val="20"/>
                                </w:rPr>
                              </w:pPr>
                            </w:p>
                          </w:tc>
                        </w:tr>
                      </w:tbl>
                      <w:p w14:paraId="698432B0" w14:textId="77777777" w:rsidR="00646D05" w:rsidRDefault="00646D05">
                        <w:pPr>
                          <w:rPr>
                            <w:rFonts w:eastAsia="Times New Roman"/>
                            <w:vanish/>
                          </w:rPr>
                        </w:pPr>
                      </w:p>
                      <w:tbl>
                        <w:tblPr>
                          <w:tblW w:w="5000" w:type="pct"/>
                          <w:tblCellMar>
                            <w:left w:w="0" w:type="dxa"/>
                            <w:right w:w="0" w:type="dxa"/>
                          </w:tblCellMar>
                          <w:tblLook w:val="04A0" w:firstRow="1" w:lastRow="0" w:firstColumn="1" w:lastColumn="0" w:noHBand="0" w:noVBand="1"/>
                        </w:tblPr>
                        <w:tblGrid>
                          <w:gridCol w:w="8772"/>
                        </w:tblGrid>
                        <w:tr w:rsidR="00646D05" w14:paraId="64A222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646D05" w14:paraId="3794A2C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72"/>
                                    </w:tblGrid>
                                    <w:tr w:rsidR="00646D05" w14:paraId="6550B2DC" w14:textId="77777777">
                                      <w:tc>
                                        <w:tcPr>
                                          <w:tcW w:w="0" w:type="auto"/>
                                          <w:tcMar>
                                            <w:top w:w="0" w:type="dxa"/>
                                            <w:left w:w="270" w:type="dxa"/>
                                            <w:bottom w:w="135" w:type="dxa"/>
                                            <w:right w:w="270" w:type="dxa"/>
                                          </w:tcMar>
                                          <w:hideMark/>
                                        </w:tcPr>
                                        <w:p w14:paraId="275E3CD6" w14:textId="33AFC9EA" w:rsidR="00646D05" w:rsidRDefault="00646D05" w:rsidP="00646D05">
                                          <w:pPr>
                                            <w:spacing w:line="360" w:lineRule="auto"/>
                                            <w:jc w:val="center"/>
                                            <w:rPr>
                                              <w:rFonts w:ascii="Helvetica" w:eastAsia="Times New Roman" w:hAnsi="Helvetica" w:cs="Helvetica"/>
                                              <w:color w:val="656565"/>
                                              <w:sz w:val="18"/>
                                              <w:szCs w:val="18"/>
                                            </w:rPr>
                                          </w:pPr>
                                        </w:p>
                                      </w:tc>
                                    </w:tr>
                                  </w:tbl>
                                  <w:p w14:paraId="63EA88F2" w14:textId="77777777" w:rsidR="00646D05" w:rsidRDefault="00646D05">
                                    <w:pPr>
                                      <w:rPr>
                                        <w:rFonts w:ascii="Times New Roman" w:eastAsia="Times New Roman" w:hAnsi="Times New Roman" w:cs="Times New Roman"/>
                                        <w:sz w:val="20"/>
                                        <w:szCs w:val="20"/>
                                      </w:rPr>
                                    </w:pPr>
                                  </w:p>
                                </w:tc>
                              </w:tr>
                            </w:tbl>
                            <w:p w14:paraId="5C347CBC" w14:textId="77777777" w:rsidR="00646D05" w:rsidRDefault="00646D05">
                              <w:pPr>
                                <w:rPr>
                                  <w:rFonts w:ascii="Times New Roman" w:eastAsia="Times New Roman" w:hAnsi="Times New Roman" w:cs="Times New Roman"/>
                                  <w:sz w:val="20"/>
                                  <w:szCs w:val="20"/>
                                </w:rPr>
                              </w:pPr>
                            </w:p>
                          </w:tc>
                        </w:tr>
                      </w:tbl>
                      <w:p w14:paraId="3B02DED7" w14:textId="77777777" w:rsidR="00646D05" w:rsidRDefault="00646D05">
                        <w:pPr>
                          <w:rPr>
                            <w:rFonts w:ascii="Times New Roman" w:eastAsia="Times New Roman" w:hAnsi="Times New Roman" w:cs="Times New Roman"/>
                            <w:sz w:val="20"/>
                            <w:szCs w:val="20"/>
                          </w:rPr>
                        </w:pPr>
                      </w:p>
                    </w:tc>
                  </w:tr>
                </w:tbl>
                <w:p w14:paraId="40DAA979" w14:textId="77777777" w:rsidR="00646D05" w:rsidRDefault="00646D05">
                  <w:pPr>
                    <w:jc w:val="center"/>
                    <w:rPr>
                      <w:rFonts w:ascii="Times New Roman" w:eastAsia="Times New Roman" w:hAnsi="Times New Roman" w:cs="Times New Roman"/>
                      <w:sz w:val="20"/>
                      <w:szCs w:val="20"/>
                    </w:rPr>
                  </w:pPr>
                </w:p>
              </w:tc>
            </w:tr>
          </w:tbl>
          <w:p w14:paraId="009AFE5B" w14:textId="77777777" w:rsidR="00646D05" w:rsidRDefault="00646D05">
            <w:pPr>
              <w:jc w:val="center"/>
              <w:rPr>
                <w:rFonts w:ascii="Times New Roman" w:eastAsia="Times New Roman" w:hAnsi="Times New Roman" w:cs="Times New Roman"/>
                <w:sz w:val="20"/>
                <w:szCs w:val="20"/>
              </w:rPr>
            </w:pPr>
          </w:p>
        </w:tc>
      </w:tr>
    </w:tbl>
    <w:p w14:paraId="42ABA81A" w14:textId="56622FAF" w:rsidR="00646D05" w:rsidRDefault="00646D05" w:rsidP="00646D05">
      <w:pPr>
        <w:rPr>
          <w:rFonts w:eastAsia="Times New Roman"/>
        </w:rPr>
      </w:pPr>
      <w:r>
        <w:rPr>
          <w:rFonts w:eastAsia="Times New Roman"/>
          <w:noProof/>
        </w:rPr>
        <w:lastRenderedPageBreak/>
        <w:drawing>
          <wp:inline distT="0" distB="0" distL="0" distR="0" wp14:anchorId="587FEC9C" wp14:editId="07795FF0">
            <wp:extent cx="9525" cy="9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234732B" w14:textId="77777777" w:rsidR="00E22BAC" w:rsidRDefault="00E22BAC"/>
    <w:sectPr w:rsidR="00E22B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D05"/>
    <w:rsid w:val="00646D05"/>
    <w:rsid w:val="00B417AF"/>
    <w:rsid w:val="00C37536"/>
    <w:rsid w:val="00E22B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AB47F"/>
  <w15:chartTrackingRefBased/>
  <w15:docId w15:val="{70FB0CDD-C127-4185-A3DC-5E9ADF348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46D05"/>
    <w:pPr>
      <w:spacing w:after="0" w:line="240" w:lineRule="auto"/>
    </w:pPr>
    <w:rPr>
      <w:rFonts w:ascii="Calibri" w:hAnsi="Calibri" w:cs="Calibri"/>
      <w:lang w:eastAsia="nl-NL"/>
    </w:rPr>
  </w:style>
  <w:style w:type="paragraph" w:styleId="Kop1">
    <w:name w:val="heading 1"/>
    <w:basedOn w:val="Standaard"/>
    <w:link w:val="Kop1Char"/>
    <w:uiPriority w:val="9"/>
    <w:qFormat/>
    <w:rsid w:val="00646D05"/>
    <w:pPr>
      <w:spacing w:line="300" w:lineRule="auto"/>
      <w:outlineLvl w:val="0"/>
    </w:pPr>
    <w:rPr>
      <w:rFonts w:ascii="Trebuchet MS" w:hAnsi="Trebuchet MS"/>
      <w:b/>
      <w:bCs/>
      <w:color w:val="202020"/>
      <w:kern w:val="36"/>
      <w:sz w:val="39"/>
      <w:szCs w:val="3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46D05"/>
    <w:rPr>
      <w:rFonts w:ascii="Trebuchet MS" w:hAnsi="Trebuchet MS" w:cs="Calibri"/>
      <w:b/>
      <w:bCs/>
      <w:color w:val="202020"/>
      <w:kern w:val="36"/>
      <w:sz w:val="39"/>
      <w:szCs w:val="39"/>
      <w:lang w:eastAsia="nl-NL"/>
    </w:rPr>
  </w:style>
  <w:style w:type="character" w:customStyle="1" w:styleId="org">
    <w:name w:val="org"/>
    <w:basedOn w:val="Standaardalinea-lettertype"/>
    <w:rsid w:val="00646D05"/>
  </w:style>
  <w:style w:type="character" w:customStyle="1" w:styleId="locality">
    <w:name w:val="locality"/>
    <w:basedOn w:val="Standaardalinea-lettertype"/>
    <w:rsid w:val="00646D05"/>
  </w:style>
  <w:style w:type="character" w:customStyle="1" w:styleId="region">
    <w:name w:val="region"/>
    <w:basedOn w:val="Standaardalinea-lettertype"/>
    <w:rsid w:val="00646D05"/>
  </w:style>
  <w:style w:type="character" w:customStyle="1" w:styleId="postal-code">
    <w:name w:val="postal-code"/>
    <w:basedOn w:val="Standaardalinea-lettertype"/>
    <w:rsid w:val="00646D05"/>
  </w:style>
  <w:style w:type="character" w:styleId="Hyperlink">
    <w:name w:val="Hyperlink"/>
    <w:basedOn w:val="Standaardalinea-lettertype"/>
    <w:uiPriority w:val="99"/>
    <w:semiHidden/>
    <w:unhideWhenUsed/>
    <w:rsid w:val="00646D05"/>
    <w:rPr>
      <w:color w:val="0000FF"/>
      <w:u w:val="single"/>
    </w:rPr>
  </w:style>
  <w:style w:type="character" w:styleId="Nadruk">
    <w:name w:val="Emphasis"/>
    <w:basedOn w:val="Standaardalinea-lettertype"/>
    <w:uiPriority w:val="20"/>
    <w:qFormat/>
    <w:rsid w:val="00646D05"/>
    <w:rPr>
      <w:i/>
      <w:iCs/>
    </w:rPr>
  </w:style>
  <w:style w:type="character" w:styleId="Zwaar">
    <w:name w:val="Strong"/>
    <w:basedOn w:val="Standaardalinea-lettertype"/>
    <w:uiPriority w:val="22"/>
    <w:qFormat/>
    <w:rsid w:val="00646D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02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eparochie.us7.list-manage.com/track/click?u=97a4720ad611621015c6d99f9&amp;id=395c1522e4&amp;e=e71e9c0a4c" TargetMode="External"/><Relationship Id="rId26" Type="http://schemas.openxmlformats.org/officeDocument/2006/relationships/hyperlink" Target="https://eparochie.us7.list-manage.com/track/click?u=97a4720ad611621015c6d99f9&amp;id=27379e3f13&amp;e=e71e9c0a4c" TargetMode="External"/><Relationship Id="rId3" Type="http://schemas.openxmlformats.org/officeDocument/2006/relationships/webSettings" Target="webSettings.xml"/><Relationship Id="rId21" Type="http://schemas.openxmlformats.org/officeDocument/2006/relationships/hyperlink" Target="https://eparochie.us7.list-manage.com/track/click?u=97a4720ad611621015c6d99f9&amp;id=1452a59a08&amp;e=e71e9c0a4c"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eparochie.us7.list-manage.com/track/click?u=97a4720ad611621015c6d99f9&amp;id=451a3acd62&amp;e=e71e9c0a4c"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parochie.us7.list-manage.com/track/click?u=97a4720ad611621015c6d99f9&amp;id=f6e2d18fcf&amp;e=e71e9c0a4c" TargetMode="External"/><Relationship Id="rId11" Type="http://schemas.openxmlformats.org/officeDocument/2006/relationships/image" Target="media/image6.png"/><Relationship Id="rId24" Type="http://schemas.openxmlformats.org/officeDocument/2006/relationships/hyperlink" Target="https://eparochie.us7.list-manage.com/track/click?u=97a4720ad611621015c6d99f9&amp;id=e74afff83a&amp;e=e71e9c0a4c" TargetMode="External"/><Relationship Id="rId5" Type="http://schemas.openxmlformats.org/officeDocument/2006/relationships/hyperlink" Target="https://eparochie.us7.list-manage.com/track/click?u=97a4720ad611621015c6d99f9&amp;id=b39a27475d&amp;e=e71e9c0a4c" TargetMode="External"/><Relationship Id="rId15" Type="http://schemas.openxmlformats.org/officeDocument/2006/relationships/image" Target="media/image9.png"/><Relationship Id="rId23" Type="http://schemas.openxmlformats.org/officeDocument/2006/relationships/hyperlink" Target="https://eparochie.us7.list-manage.com/track/click?u=97a4720ad611621015c6d99f9&amp;id=046536dc3b&amp;e=e71e9c0a4c"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eparochie.us7.list-manage.com/track/click?u=97a4720ad611621015c6d99f9&amp;id=148940fa1f&amp;e=e71e9c0a4c" TargetMode="Externa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hyperlink" Target="https://eparochie.us7.list-manage.com/track/click?u=97a4720ad611621015c6d99f9&amp;id=fb1a648450&amp;e=e71e9c0a4c" TargetMode="External"/><Relationship Id="rId22" Type="http://schemas.openxmlformats.org/officeDocument/2006/relationships/hyperlink" Target="https://eparochie.us7.list-manage.com/track/click?u=97a4720ad611621015c6d99f9&amp;id=f52143b4fd&amp;e=e71e9c0a4c" TargetMode="External"/><Relationship Id="rId27" Type="http://schemas.openxmlformats.org/officeDocument/2006/relationships/image" Target="media/image13.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2524</Words>
  <Characters>13883</Characters>
  <Application>Microsoft Office Word</Application>
  <DocSecurity>0</DocSecurity>
  <Lines>115</Lines>
  <Paragraphs>32</Paragraphs>
  <ScaleCrop>false</ScaleCrop>
  <Company/>
  <LinksUpToDate>false</LinksUpToDate>
  <CharactersWithSpaces>16375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Verplanken</dc:creator>
  <cp:keywords/>
  <dc:description/>
  <cp:lastModifiedBy>Johan Verplanken</cp:lastModifiedBy>
  <cp:revision>1</cp:revision>
  <dcterms:created xsi:type="dcterms:W3CDTF">2024-04-06T11:37:00Z</dcterms:created>
  <dcterms:modified xsi:type="dcterms:W3CDTF">2024-04-06T11:42:00Z</dcterms:modified>
</cp:coreProperties>
</file>